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6A9" w:rsidRPr="00DE6F67" w:rsidRDefault="000F76A9" w:rsidP="000F76A9">
      <w:pPr>
        <w:rPr>
          <w:lang w:val="pl-PL"/>
        </w:rPr>
      </w:pPr>
      <w:bookmarkStart w:id="0" w:name="_GoBack"/>
      <w:bookmarkEnd w:id="0"/>
      <w:r w:rsidRPr="00DE6F67">
        <w:rPr>
          <w:lang w:val="pl-PL"/>
        </w:rPr>
        <w:t>Przyjmuje się szczegółowe zasady i tryb przeprowadzenia otwartego konkursu</w:t>
      </w:r>
      <w:r w:rsidR="007626F2">
        <w:rPr>
          <w:lang w:val="pl-PL"/>
        </w:rPr>
        <w:t xml:space="preserve"> ofert na realizację w roku 2017</w:t>
      </w:r>
      <w:r w:rsidRPr="00DE6F67">
        <w:rPr>
          <w:lang w:val="pl-PL"/>
        </w:rPr>
        <w:t xml:space="preserve"> następujących zadań własnych Powiatu:</w:t>
      </w:r>
    </w:p>
    <w:p w:rsidR="000F76A9" w:rsidRPr="00DE6F67" w:rsidRDefault="000F76A9" w:rsidP="000F76A9">
      <w:pPr>
        <w:rPr>
          <w:lang w:val="pl-PL"/>
        </w:rPr>
      </w:pPr>
    </w:p>
    <w:p w:rsidR="000F76A9" w:rsidRPr="00DE6F67" w:rsidRDefault="003356ED" w:rsidP="000F76A9">
      <w:pPr>
        <w:rPr>
          <w:lang w:val="pl-PL"/>
        </w:rPr>
      </w:pPr>
      <w:r>
        <w:rPr>
          <w:b/>
          <w:lang w:val="pl-PL"/>
        </w:rPr>
        <w:t>1.</w:t>
      </w:r>
      <w:r w:rsidR="000F76A9" w:rsidRPr="00DE6F67">
        <w:rPr>
          <w:b/>
          <w:lang w:val="pl-PL"/>
        </w:rPr>
        <w:t xml:space="preserve"> Wspieranie działań z obszaru nauki, edukacji, oświaty i wychowania </w:t>
      </w:r>
      <w:r w:rsidR="000F76A9" w:rsidRPr="00DE6F67">
        <w:rPr>
          <w:lang w:val="pl-PL"/>
        </w:rPr>
        <w:t xml:space="preserve">poprzez 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  prowadzenie działalności w formach pozalekcyjnych programów edukacyjnych, 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  opiekuńczych i wychowawczych, w szczególności dla dzieci i młodzieży </w:t>
      </w:r>
      <w:r w:rsidR="00016F0C">
        <w:rPr>
          <w:lang w:val="pl-PL"/>
        </w:rPr>
        <w:br/>
        <w:t xml:space="preserve">     </w:t>
      </w:r>
      <w:r w:rsidR="00155620">
        <w:rPr>
          <w:lang w:val="pl-PL"/>
        </w:rPr>
        <w:t xml:space="preserve">z </w:t>
      </w:r>
      <w:r w:rsidR="00155620" w:rsidRPr="00DE6F67">
        <w:rPr>
          <w:lang w:val="pl-PL"/>
        </w:rPr>
        <w:t>niepełnosprawnością</w:t>
      </w:r>
      <w:r w:rsidRPr="00DE6F67">
        <w:rPr>
          <w:lang w:val="pl-PL"/>
        </w:rPr>
        <w:t xml:space="preserve"> intelektualną:</w:t>
      </w:r>
    </w:p>
    <w:p w:rsidR="000F76A9" w:rsidRPr="00DE6F67" w:rsidRDefault="00E50937" w:rsidP="000F76A9">
      <w:pPr>
        <w:numPr>
          <w:ilvl w:val="0"/>
          <w:numId w:val="3"/>
        </w:numPr>
        <w:rPr>
          <w:lang w:val="pl-PL"/>
        </w:rPr>
      </w:pPr>
      <w:r>
        <w:rPr>
          <w:lang w:val="pl-PL"/>
        </w:rPr>
        <w:t>„</w:t>
      </w:r>
      <w:r w:rsidR="00122F5B">
        <w:rPr>
          <w:lang w:val="pl-PL"/>
        </w:rPr>
        <w:t>Pokaż co potrafisz”.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Wysokość środków na realizację zadania wynosi </w:t>
      </w:r>
      <w:r w:rsidR="00AC29EA" w:rsidRPr="0081741B">
        <w:rPr>
          <w:lang w:val="pl-PL"/>
        </w:rPr>
        <w:t xml:space="preserve">– </w:t>
      </w:r>
      <w:r w:rsidRPr="00DE6F67">
        <w:rPr>
          <w:lang w:val="pl-PL"/>
        </w:rPr>
        <w:t>2.500,00 PLN.</w:t>
      </w:r>
    </w:p>
    <w:p w:rsidR="000F76A9" w:rsidRPr="00DE6F67" w:rsidRDefault="00122F5B" w:rsidP="000F76A9">
      <w:pPr>
        <w:numPr>
          <w:ilvl w:val="0"/>
          <w:numId w:val="3"/>
        </w:numPr>
        <w:rPr>
          <w:lang w:val="pl-PL"/>
        </w:rPr>
      </w:pPr>
      <w:r>
        <w:rPr>
          <w:lang w:val="pl-PL"/>
        </w:rPr>
        <w:t>imprezy integrujące</w:t>
      </w:r>
      <w:r w:rsidR="000F76A9" w:rsidRPr="00DE6F67">
        <w:rPr>
          <w:lang w:val="pl-PL"/>
        </w:rPr>
        <w:t xml:space="preserve"> pn. „Piknik integracyjny”.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Wysokość środków na realizację zadania wynosi </w:t>
      </w:r>
      <w:r w:rsidR="00AC29EA" w:rsidRPr="0081741B">
        <w:rPr>
          <w:lang w:val="pl-PL"/>
        </w:rPr>
        <w:t xml:space="preserve">– </w:t>
      </w:r>
      <w:r w:rsidRPr="00DE6F67">
        <w:rPr>
          <w:lang w:val="pl-PL"/>
        </w:rPr>
        <w:t>2.500,00 PLN.</w:t>
      </w:r>
    </w:p>
    <w:p w:rsidR="000F76A9" w:rsidRPr="00DE6F67" w:rsidRDefault="000F76A9" w:rsidP="000F76A9">
      <w:pPr>
        <w:jc w:val="both"/>
        <w:rPr>
          <w:lang w:val="pl-PL"/>
        </w:rPr>
      </w:pPr>
    </w:p>
    <w:p w:rsidR="000F76A9" w:rsidRPr="00DE6F67" w:rsidRDefault="003356ED" w:rsidP="000F76A9">
      <w:pPr>
        <w:jc w:val="both"/>
        <w:rPr>
          <w:lang w:val="pl-PL"/>
        </w:rPr>
      </w:pPr>
      <w:r>
        <w:rPr>
          <w:b/>
          <w:lang w:val="pl-PL"/>
        </w:rPr>
        <w:t>2.</w:t>
      </w:r>
      <w:r w:rsidR="000F76A9" w:rsidRPr="00DE6F67">
        <w:rPr>
          <w:lang w:val="pl-PL"/>
        </w:rPr>
        <w:t xml:space="preserve"> </w:t>
      </w:r>
      <w:r w:rsidR="000F76A9" w:rsidRPr="00DE6F67">
        <w:rPr>
          <w:b/>
          <w:lang w:val="pl-PL"/>
        </w:rPr>
        <w:t xml:space="preserve">Wspieranie działań w zakresie ochrony i promocji zdrowia </w:t>
      </w:r>
      <w:r w:rsidR="000F76A9" w:rsidRPr="00DE6F67">
        <w:rPr>
          <w:lang w:val="pl-PL"/>
        </w:rPr>
        <w:t xml:space="preserve">poprzez wspieranie procesu 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edukacji prozdrowotnej mies</w:t>
      </w:r>
      <w:r w:rsidR="00AD21ED">
        <w:rPr>
          <w:lang w:val="pl-PL"/>
        </w:rPr>
        <w:t>zkańców Powiatu tarnobrzeskiego</w:t>
      </w:r>
      <w:r w:rsidRPr="00DE6F67">
        <w:rPr>
          <w:lang w:val="pl-PL"/>
        </w:rPr>
        <w:t>:</w:t>
      </w:r>
    </w:p>
    <w:p w:rsidR="000F76A9" w:rsidRPr="00DE6F67" w:rsidRDefault="000F76A9" w:rsidP="000F76A9">
      <w:pPr>
        <w:numPr>
          <w:ilvl w:val="0"/>
          <w:numId w:val="1"/>
        </w:numPr>
        <w:jc w:val="both"/>
        <w:rPr>
          <w:lang w:val="pl-PL"/>
        </w:rPr>
      </w:pPr>
      <w:r w:rsidRPr="00DE6F67">
        <w:rPr>
          <w:lang w:val="pl-PL"/>
        </w:rPr>
        <w:t>Powiato</w:t>
      </w:r>
      <w:r w:rsidR="00DC6FDC">
        <w:rPr>
          <w:lang w:val="pl-PL"/>
        </w:rPr>
        <w:t>we Dni Honorowego Krwiodawstwa.</w:t>
      </w:r>
    </w:p>
    <w:p w:rsidR="000F76A9" w:rsidRPr="00DE6F67" w:rsidRDefault="000F76A9" w:rsidP="000F76A9">
      <w:pPr>
        <w:tabs>
          <w:tab w:val="left" w:pos="360"/>
        </w:tabs>
        <w:ind w:left="360" w:hanging="360"/>
        <w:jc w:val="both"/>
        <w:rPr>
          <w:lang w:val="pl-PL"/>
        </w:rPr>
      </w:pPr>
      <w:r w:rsidRPr="00DE6F67">
        <w:rPr>
          <w:lang w:val="pl-PL"/>
        </w:rPr>
        <w:t xml:space="preserve">Wysokość środków na realizację zadania wynosi </w:t>
      </w:r>
      <w:r w:rsidR="00AC29EA" w:rsidRPr="0081741B">
        <w:rPr>
          <w:lang w:val="pl-PL"/>
        </w:rPr>
        <w:t xml:space="preserve">– </w:t>
      </w:r>
      <w:r w:rsidR="00FE06B7">
        <w:rPr>
          <w:lang w:val="pl-PL"/>
        </w:rPr>
        <w:t>2.000</w:t>
      </w:r>
      <w:r w:rsidRPr="00DE6F67">
        <w:rPr>
          <w:lang w:val="pl-PL"/>
        </w:rPr>
        <w:t>,00 PLN.</w:t>
      </w:r>
    </w:p>
    <w:p w:rsidR="000F76A9" w:rsidRPr="00DE6F67" w:rsidRDefault="000F76A9" w:rsidP="000F76A9">
      <w:pPr>
        <w:numPr>
          <w:ilvl w:val="0"/>
          <w:numId w:val="1"/>
        </w:numPr>
        <w:jc w:val="both"/>
        <w:rPr>
          <w:lang w:val="pl-PL"/>
        </w:rPr>
      </w:pPr>
      <w:r w:rsidRPr="00DE6F67">
        <w:rPr>
          <w:lang w:val="pl-PL"/>
        </w:rPr>
        <w:t>Powiatowe Dni Promocji i Ochrony Zdrowia.</w:t>
      </w:r>
    </w:p>
    <w:p w:rsidR="002B6CEA" w:rsidRPr="00DE6F67" w:rsidRDefault="000F76A9" w:rsidP="002B6CEA">
      <w:pPr>
        <w:tabs>
          <w:tab w:val="left" w:pos="360"/>
        </w:tabs>
        <w:ind w:left="360" w:hanging="360"/>
        <w:jc w:val="both"/>
        <w:rPr>
          <w:lang w:val="pl-PL"/>
        </w:rPr>
      </w:pPr>
      <w:r w:rsidRPr="00DE6F67">
        <w:rPr>
          <w:lang w:val="pl-PL"/>
        </w:rPr>
        <w:t>Wysokość środkó</w:t>
      </w:r>
      <w:r w:rsidR="003536E9">
        <w:rPr>
          <w:lang w:val="pl-PL"/>
        </w:rPr>
        <w:t xml:space="preserve">w na realizację zadania wynosi </w:t>
      </w:r>
      <w:r w:rsidR="00AC29EA" w:rsidRPr="0081741B">
        <w:rPr>
          <w:lang w:val="pl-PL"/>
        </w:rPr>
        <w:t xml:space="preserve">– </w:t>
      </w:r>
      <w:r w:rsidR="002B6CEA">
        <w:rPr>
          <w:lang w:val="pl-PL"/>
        </w:rPr>
        <w:t>2.000</w:t>
      </w:r>
      <w:r w:rsidR="002B6CEA" w:rsidRPr="00DE6F67">
        <w:rPr>
          <w:lang w:val="pl-PL"/>
        </w:rPr>
        <w:t>,00 PLN.</w:t>
      </w:r>
    </w:p>
    <w:p w:rsidR="000F76A9" w:rsidRPr="00DE6F67" w:rsidRDefault="000F76A9" w:rsidP="000F76A9">
      <w:pPr>
        <w:jc w:val="both"/>
        <w:rPr>
          <w:lang w:val="pl-PL"/>
        </w:rPr>
      </w:pPr>
    </w:p>
    <w:p w:rsidR="000F76A9" w:rsidRPr="00DE6F67" w:rsidRDefault="003356ED" w:rsidP="000F76A9">
      <w:pPr>
        <w:jc w:val="both"/>
        <w:rPr>
          <w:b/>
          <w:lang w:val="pl-PL"/>
        </w:rPr>
      </w:pPr>
      <w:r>
        <w:rPr>
          <w:b/>
          <w:lang w:val="pl-PL"/>
        </w:rPr>
        <w:t xml:space="preserve">3. </w:t>
      </w:r>
      <w:r w:rsidR="000F76A9" w:rsidRPr="00DE6F67">
        <w:rPr>
          <w:b/>
          <w:lang w:val="pl-PL"/>
        </w:rPr>
        <w:t xml:space="preserve">Wspieranie działań z obszaru podtrzymywania i upowszechniania kultury, sztuki,  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b/>
          <w:lang w:val="pl-PL"/>
        </w:rPr>
        <w:t xml:space="preserve">    tradycji narodowej, pielęgnowania polskości </w:t>
      </w:r>
      <w:r w:rsidRPr="00DE6F67">
        <w:rPr>
          <w:lang w:val="pl-PL"/>
        </w:rPr>
        <w:t xml:space="preserve">poprzez wspieranie przedsięwzięć 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kulturalnych, wyzwalających inicjatywy środowisk twórczych i innych, wzbogacających  </w:t>
      </w:r>
    </w:p>
    <w:p w:rsidR="000F76A9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ofertę </w:t>
      </w:r>
      <w:r w:rsidR="005248DC">
        <w:rPr>
          <w:lang w:val="pl-PL"/>
        </w:rPr>
        <w:t>kulturalną Powiatu, a zwłaszcza</w:t>
      </w:r>
      <w:r w:rsidRPr="00DE6F67">
        <w:rPr>
          <w:lang w:val="pl-PL"/>
        </w:rPr>
        <w:t>:</w:t>
      </w:r>
    </w:p>
    <w:p w:rsidR="009B6050" w:rsidRDefault="009B6050" w:rsidP="000F76A9">
      <w:pPr>
        <w:jc w:val="both"/>
        <w:rPr>
          <w:lang w:val="pl-PL"/>
        </w:rPr>
      </w:pPr>
    </w:p>
    <w:p w:rsidR="009B6050" w:rsidRPr="009B6050" w:rsidRDefault="009B6050" w:rsidP="009B6050">
      <w:pPr>
        <w:pStyle w:val="Akapitzlist"/>
        <w:numPr>
          <w:ilvl w:val="0"/>
          <w:numId w:val="15"/>
        </w:numPr>
        <w:suppressAutoHyphens w:val="0"/>
        <w:jc w:val="both"/>
        <w:rPr>
          <w:szCs w:val="20"/>
          <w:lang w:val="pl-PL"/>
        </w:rPr>
      </w:pPr>
      <w:r w:rsidRPr="009B6050">
        <w:rPr>
          <w:lang w:val="pl-PL"/>
        </w:rPr>
        <w:t xml:space="preserve">Edukacja kulturalna i historyczna mieszkańców Powiatu (szczególnie dzieci </w:t>
      </w:r>
      <w:r w:rsidRPr="009B6050">
        <w:rPr>
          <w:lang w:val="pl-PL"/>
        </w:rPr>
        <w:br/>
      </w:r>
      <w:r w:rsidR="00155620" w:rsidRPr="009B6050">
        <w:rPr>
          <w:lang w:val="pl-PL"/>
        </w:rPr>
        <w:t>i młodzieży</w:t>
      </w:r>
      <w:r w:rsidRPr="009B6050">
        <w:rPr>
          <w:lang w:val="pl-PL"/>
        </w:rPr>
        <w:t>) – pn. „Mój mistrz - wybitni ludzie Powiatu tarnobrzeskiego”</w:t>
      </w:r>
      <w:r w:rsidR="005E1EAF">
        <w:rPr>
          <w:lang w:val="pl-PL"/>
        </w:rPr>
        <w:t>.</w:t>
      </w:r>
    </w:p>
    <w:p w:rsidR="009B6050" w:rsidRDefault="009B6050" w:rsidP="009B6050">
      <w:pPr>
        <w:jc w:val="both"/>
        <w:rPr>
          <w:lang w:val="pl-PL"/>
        </w:rPr>
      </w:pPr>
      <w:r w:rsidRPr="009B6050">
        <w:rPr>
          <w:lang w:val="pl-PL"/>
        </w:rPr>
        <w:t xml:space="preserve">  Wysokość środków na realizację zadania wynosi – </w:t>
      </w:r>
      <w:r w:rsidR="00A60A60">
        <w:rPr>
          <w:lang w:val="pl-PL"/>
        </w:rPr>
        <w:t>3.</w:t>
      </w:r>
      <w:r w:rsidRPr="009B6050">
        <w:rPr>
          <w:lang w:val="pl-PL"/>
        </w:rPr>
        <w:t>000,00 PLN.</w:t>
      </w:r>
    </w:p>
    <w:p w:rsidR="009B6050" w:rsidRPr="009B6050" w:rsidRDefault="009B6050" w:rsidP="009B6050">
      <w:pPr>
        <w:jc w:val="both"/>
        <w:rPr>
          <w:lang w:val="pl-PL"/>
        </w:rPr>
      </w:pPr>
    </w:p>
    <w:p w:rsidR="009B6050" w:rsidRPr="009B6050" w:rsidRDefault="009B6050" w:rsidP="009B6050">
      <w:pPr>
        <w:pStyle w:val="Akapitzlist"/>
        <w:numPr>
          <w:ilvl w:val="0"/>
          <w:numId w:val="15"/>
        </w:numPr>
        <w:jc w:val="both"/>
        <w:rPr>
          <w:lang w:val="pl-PL"/>
        </w:rPr>
      </w:pPr>
      <w:r w:rsidRPr="009B6050">
        <w:rPr>
          <w:lang w:val="pl-PL"/>
        </w:rPr>
        <w:t xml:space="preserve">Inicjatywy środowisk lokalnych i innych (w tym imprezy o charakterze </w:t>
      </w:r>
    </w:p>
    <w:p w:rsidR="009B6050" w:rsidRPr="009B6050" w:rsidRDefault="009B6050" w:rsidP="009B6050">
      <w:pPr>
        <w:ind w:left="360"/>
        <w:jc w:val="both"/>
        <w:rPr>
          <w:lang w:val="pl-PL"/>
        </w:rPr>
      </w:pPr>
      <w:r w:rsidRPr="009B6050">
        <w:rPr>
          <w:lang w:val="pl-PL"/>
        </w:rPr>
        <w:t xml:space="preserve">      powiatowym, festyny i imprezy regionalne o szczególnym znaczeniu edukacyjnym, </w:t>
      </w:r>
    </w:p>
    <w:p w:rsidR="009B6050" w:rsidRPr="009B6050" w:rsidRDefault="009B6050" w:rsidP="009B6050">
      <w:pPr>
        <w:jc w:val="both"/>
        <w:rPr>
          <w:lang w:val="pl-PL"/>
        </w:rPr>
      </w:pPr>
      <w:r w:rsidRPr="009B6050">
        <w:rPr>
          <w:lang w:val="pl-PL"/>
        </w:rPr>
        <w:t xml:space="preserve">      </w:t>
      </w:r>
      <w:r>
        <w:rPr>
          <w:lang w:val="pl-PL"/>
        </w:rPr>
        <w:t xml:space="preserve">      </w:t>
      </w:r>
      <w:r w:rsidRPr="009B6050">
        <w:rPr>
          <w:lang w:val="pl-PL"/>
        </w:rPr>
        <w:t xml:space="preserve">obejmującym różne obszary kultury, a w szczególności kultywowanie </w:t>
      </w:r>
      <w:r w:rsidR="00155620" w:rsidRPr="009B6050">
        <w:rPr>
          <w:lang w:val="pl-PL"/>
        </w:rPr>
        <w:t xml:space="preserve">tradycji </w:t>
      </w:r>
      <w:r w:rsidR="00155620">
        <w:rPr>
          <w:lang w:val="pl-PL"/>
        </w:rPr>
        <w:br/>
        <w:t xml:space="preserve">            </w:t>
      </w:r>
      <w:r w:rsidR="00155620" w:rsidRPr="009B6050">
        <w:rPr>
          <w:lang w:val="pl-PL"/>
        </w:rPr>
        <w:t>i wiedzy</w:t>
      </w:r>
      <w:r w:rsidRPr="009B6050">
        <w:rPr>
          <w:lang w:val="pl-PL"/>
        </w:rPr>
        <w:t xml:space="preserve"> o regionie lasowiackim):</w:t>
      </w:r>
    </w:p>
    <w:p w:rsidR="000F76A9" w:rsidRPr="00DE6F67" w:rsidRDefault="0081741B" w:rsidP="000F76A9">
      <w:pPr>
        <w:ind w:left="540"/>
        <w:jc w:val="both"/>
        <w:rPr>
          <w:lang w:val="pl-PL"/>
        </w:rPr>
      </w:pPr>
      <w:r>
        <w:rPr>
          <w:lang w:val="pl-PL"/>
        </w:rPr>
        <w:t xml:space="preserve"> </w:t>
      </w:r>
    </w:p>
    <w:p w:rsidR="000F76A9" w:rsidRPr="0081741B" w:rsidRDefault="005E1EAF" w:rsidP="0081741B">
      <w:pPr>
        <w:pStyle w:val="Akapitzlist"/>
        <w:numPr>
          <w:ilvl w:val="0"/>
          <w:numId w:val="10"/>
        </w:numPr>
        <w:jc w:val="both"/>
        <w:rPr>
          <w:lang w:val="pl-PL"/>
        </w:rPr>
      </w:pPr>
      <w:r>
        <w:rPr>
          <w:lang w:val="pl-PL"/>
        </w:rPr>
        <w:t>pn. „Dziecko w Folklorze”.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>Wysokość środkó</w:t>
      </w:r>
      <w:r w:rsidR="009B6050">
        <w:rPr>
          <w:lang w:val="pl-PL"/>
        </w:rPr>
        <w:t>w na realizację zadania wynosi</w:t>
      </w:r>
      <w:r w:rsidRPr="00DE6F67">
        <w:rPr>
          <w:lang w:val="pl-PL"/>
        </w:rPr>
        <w:t xml:space="preserve"> </w:t>
      </w:r>
      <w:r w:rsidR="00AC29EA" w:rsidRPr="0081741B">
        <w:rPr>
          <w:lang w:val="pl-PL"/>
        </w:rPr>
        <w:t xml:space="preserve">– </w:t>
      </w:r>
      <w:r w:rsidRPr="00DE6F67">
        <w:rPr>
          <w:lang w:val="pl-PL"/>
        </w:rPr>
        <w:t>3.000,00 PLN.</w:t>
      </w:r>
    </w:p>
    <w:p w:rsidR="000F76A9" w:rsidRPr="00DE6F67" w:rsidRDefault="000F76A9" w:rsidP="000F76A9">
      <w:pPr>
        <w:ind w:left="540"/>
        <w:jc w:val="both"/>
        <w:rPr>
          <w:lang w:val="pl-PL"/>
        </w:rPr>
      </w:pPr>
    </w:p>
    <w:p w:rsidR="000F76A9" w:rsidRPr="0081741B" w:rsidRDefault="000F76A9" w:rsidP="0081741B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81741B">
        <w:rPr>
          <w:lang w:val="pl-PL"/>
        </w:rPr>
        <w:t>pn. „Mieć jak rzeka swoje źródło”</w:t>
      </w:r>
      <w:r w:rsidR="005E1EAF">
        <w:rPr>
          <w:lang w:val="pl-PL"/>
        </w:rPr>
        <w:t>.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Wysokość środków na realizację zadania wynosi </w:t>
      </w:r>
      <w:r w:rsidR="00AC29EA" w:rsidRPr="0081741B">
        <w:rPr>
          <w:lang w:val="pl-PL"/>
        </w:rPr>
        <w:t xml:space="preserve">– </w:t>
      </w:r>
      <w:r w:rsidRPr="00DE6F67">
        <w:rPr>
          <w:lang w:val="pl-PL"/>
        </w:rPr>
        <w:t>3.000,00 PLN.</w:t>
      </w:r>
    </w:p>
    <w:p w:rsidR="000F76A9" w:rsidRPr="00DE6F67" w:rsidRDefault="000F76A9" w:rsidP="000F76A9">
      <w:pPr>
        <w:ind w:left="540"/>
        <w:jc w:val="both"/>
        <w:rPr>
          <w:lang w:val="pl-PL"/>
        </w:rPr>
      </w:pPr>
    </w:p>
    <w:p w:rsidR="000F76A9" w:rsidRPr="00DE6F67" w:rsidRDefault="000F76A9" w:rsidP="000F76A9">
      <w:pPr>
        <w:ind w:left="540"/>
        <w:jc w:val="both"/>
        <w:rPr>
          <w:lang w:val="pl-PL"/>
        </w:rPr>
      </w:pPr>
      <w:r w:rsidRPr="00DE6F67">
        <w:rPr>
          <w:lang w:val="pl-PL"/>
        </w:rPr>
        <w:t xml:space="preserve">     </w:t>
      </w:r>
      <w:r w:rsidR="00121289" w:rsidRPr="00DE6F67">
        <w:rPr>
          <w:lang w:val="pl-PL"/>
        </w:rPr>
        <w:t xml:space="preserve">c) </w:t>
      </w:r>
      <w:r w:rsidR="00121289">
        <w:rPr>
          <w:lang w:val="pl-PL"/>
        </w:rPr>
        <w:t>pn</w:t>
      </w:r>
      <w:r w:rsidRPr="00DE6F67">
        <w:rPr>
          <w:lang w:val="pl-PL"/>
        </w:rPr>
        <w:t>.</w:t>
      </w:r>
      <w:r w:rsidR="0081741B">
        <w:rPr>
          <w:lang w:val="pl-PL"/>
        </w:rPr>
        <w:t xml:space="preserve"> </w:t>
      </w:r>
      <w:r w:rsidRPr="00DE6F67">
        <w:rPr>
          <w:lang w:val="pl-PL"/>
        </w:rPr>
        <w:t>„W widłach Wisły i Sanu”</w:t>
      </w:r>
      <w:r w:rsidR="005E1EAF">
        <w:rPr>
          <w:lang w:val="pl-PL"/>
        </w:rPr>
        <w:t>.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Wysokość środków na realizację zadania wynosi </w:t>
      </w:r>
      <w:r w:rsidR="00AC29EA" w:rsidRPr="0081741B">
        <w:rPr>
          <w:lang w:val="pl-PL"/>
        </w:rPr>
        <w:t xml:space="preserve">– </w:t>
      </w:r>
      <w:r w:rsidR="00A60A60">
        <w:rPr>
          <w:lang w:val="pl-PL"/>
        </w:rPr>
        <w:t>3.</w:t>
      </w:r>
      <w:r w:rsidRPr="00DE6F67">
        <w:rPr>
          <w:lang w:val="pl-PL"/>
        </w:rPr>
        <w:t>000,00 PLN.</w:t>
      </w:r>
    </w:p>
    <w:p w:rsidR="000F76A9" w:rsidRPr="00DE6F67" w:rsidRDefault="000F76A9" w:rsidP="000F76A9">
      <w:pPr>
        <w:ind w:left="540"/>
        <w:jc w:val="both"/>
        <w:rPr>
          <w:lang w:val="pl-PL"/>
        </w:rPr>
      </w:pPr>
    </w:p>
    <w:p w:rsidR="000F76A9" w:rsidRDefault="000F76A9" w:rsidP="000F76A9">
      <w:pPr>
        <w:ind w:left="540"/>
        <w:jc w:val="both"/>
        <w:rPr>
          <w:lang w:val="pl-PL"/>
        </w:rPr>
      </w:pPr>
    </w:p>
    <w:p w:rsidR="00DD2C95" w:rsidRPr="00DE6F67" w:rsidRDefault="00DD2C95" w:rsidP="000F76A9">
      <w:pPr>
        <w:ind w:left="540"/>
        <w:jc w:val="both"/>
        <w:rPr>
          <w:lang w:val="pl-PL"/>
        </w:rPr>
      </w:pPr>
    </w:p>
    <w:p w:rsidR="000F76A9" w:rsidRPr="00DE6F67" w:rsidRDefault="000F76A9" w:rsidP="004E1234">
      <w:pPr>
        <w:spacing w:line="276" w:lineRule="auto"/>
        <w:ind w:left="540"/>
        <w:jc w:val="both"/>
        <w:rPr>
          <w:lang w:val="pl-PL"/>
        </w:rPr>
      </w:pPr>
      <w:r w:rsidRPr="00DE6F67">
        <w:rPr>
          <w:lang w:val="pl-PL"/>
        </w:rPr>
        <w:t xml:space="preserve"> </w:t>
      </w:r>
      <w:r w:rsidR="005E1EAF">
        <w:rPr>
          <w:lang w:val="pl-PL"/>
        </w:rPr>
        <w:t xml:space="preserve">    d) pn. „Piknik z Folklorem”.</w:t>
      </w:r>
    </w:p>
    <w:p w:rsidR="000F76A9" w:rsidRPr="00DE6F67" w:rsidRDefault="000F76A9" w:rsidP="007558EB">
      <w:pPr>
        <w:spacing w:line="360" w:lineRule="auto"/>
        <w:jc w:val="both"/>
        <w:rPr>
          <w:lang w:val="pl-PL"/>
        </w:rPr>
      </w:pPr>
      <w:r w:rsidRPr="00DE6F67">
        <w:rPr>
          <w:lang w:val="pl-PL"/>
        </w:rPr>
        <w:t xml:space="preserve"> Wysokość środkó</w:t>
      </w:r>
      <w:r w:rsidR="00A11470">
        <w:rPr>
          <w:lang w:val="pl-PL"/>
        </w:rPr>
        <w:t>w na realizację zadania wynosi</w:t>
      </w:r>
      <w:r w:rsidRPr="00DE6F67">
        <w:rPr>
          <w:lang w:val="pl-PL"/>
        </w:rPr>
        <w:t xml:space="preserve"> </w:t>
      </w:r>
      <w:r w:rsidR="00AC29EA" w:rsidRPr="0081741B">
        <w:rPr>
          <w:lang w:val="pl-PL"/>
        </w:rPr>
        <w:t>–</w:t>
      </w:r>
      <w:r w:rsidRPr="00DE6F67">
        <w:rPr>
          <w:lang w:val="pl-PL"/>
        </w:rPr>
        <w:t xml:space="preserve"> 3.000,00 PLN.</w:t>
      </w:r>
    </w:p>
    <w:p w:rsidR="000F76A9" w:rsidRPr="00DE6F67" w:rsidRDefault="000F76A9" w:rsidP="007558EB">
      <w:pPr>
        <w:spacing w:line="276" w:lineRule="auto"/>
        <w:ind w:left="540"/>
        <w:jc w:val="both"/>
        <w:rPr>
          <w:lang w:val="pl-PL"/>
        </w:rPr>
      </w:pPr>
      <w:r w:rsidRPr="00DE6F67">
        <w:rPr>
          <w:lang w:val="pl-PL"/>
        </w:rPr>
        <w:t xml:space="preserve">     </w:t>
      </w:r>
      <w:r w:rsidR="00EE4CD4" w:rsidRPr="00DE6F67">
        <w:rPr>
          <w:lang w:val="pl-PL"/>
        </w:rPr>
        <w:t xml:space="preserve">e) </w:t>
      </w:r>
      <w:r w:rsidR="00EE4CD4">
        <w:rPr>
          <w:lang w:val="pl-PL"/>
        </w:rPr>
        <w:t>pn</w:t>
      </w:r>
      <w:r w:rsidRPr="00DE6F67">
        <w:rPr>
          <w:lang w:val="pl-PL"/>
        </w:rPr>
        <w:t>. „Jarmark ludzi z pasją”</w:t>
      </w:r>
      <w:r w:rsidR="005E1EAF">
        <w:rPr>
          <w:lang w:val="pl-PL"/>
        </w:rPr>
        <w:t>.</w:t>
      </w:r>
    </w:p>
    <w:p w:rsidR="000F76A9" w:rsidRDefault="000F76A9" w:rsidP="007558EB">
      <w:pPr>
        <w:spacing w:line="276" w:lineRule="auto"/>
        <w:jc w:val="both"/>
        <w:rPr>
          <w:lang w:val="pl-PL"/>
        </w:rPr>
      </w:pPr>
      <w:r w:rsidRPr="00DE6F67">
        <w:rPr>
          <w:lang w:val="pl-PL"/>
        </w:rPr>
        <w:t xml:space="preserve">Wysokość środków na realizację zadania wynosi </w:t>
      </w:r>
      <w:r w:rsidR="00AC29EA" w:rsidRPr="0081741B">
        <w:rPr>
          <w:lang w:val="pl-PL"/>
        </w:rPr>
        <w:t xml:space="preserve">– </w:t>
      </w:r>
      <w:r w:rsidRPr="00DE6F67">
        <w:rPr>
          <w:lang w:val="pl-PL"/>
        </w:rPr>
        <w:t>3.000,00 PLN</w:t>
      </w:r>
      <w:r w:rsidR="00122F5B">
        <w:rPr>
          <w:lang w:val="pl-PL"/>
        </w:rPr>
        <w:t>.</w:t>
      </w:r>
    </w:p>
    <w:p w:rsidR="0067423A" w:rsidRPr="0067423A" w:rsidRDefault="0067423A" w:rsidP="0067423A">
      <w:pPr>
        <w:jc w:val="both"/>
        <w:rPr>
          <w:lang w:val="pl-PL"/>
        </w:rPr>
      </w:pPr>
      <w:r>
        <w:rPr>
          <w:lang w:val="pl-PL"/>
        </w:rPr>
        <w:t xml:space="preserve">  </w:t>
      </w:r>
      <w:r>
        <w:rPr>
          <w:lang w:val="pl-PL"/>
        </w:rPr>
        <w:tab/>
        <w:t xml:space="preserve">  </w:t>
      </w:r>
      <w:r w:rsidR="00EE4CD4" w:rsidRPr="0067423A">
        <w:rPr>
          <w:lang w:val="pl-PL"/>
        </w:rPr>
        <w:t>f) pn</w:t>
      </w:r>
      <w:r w:rsidRPr="0067423A">
        <w:rPr>
          <w:lang w:val="pl-PL"/>
        </w:rPr>
        <w:t>. „Taniec łączy pokolenia”.</w:t>
      </w:r>
    </w:p>
    <w:p w:rsidR="0067423A" w:rsidRDefault="0067423A" w:rsidP="0067423A">
      <w:pPr>
        <w:spacing w:line="360" w:lineRule="auto"/>
        <w:jc w:val="both"/>
        <w:rPr>
          <w:lang w:val="pl-PL"/>
        </w:rPr>
      </w:pPr>
      <w:r w:rsidRPr="0067423A">
        <w:rPr>
          <w:lang w:val="pl-PL"/>
        </w:rPr>
        <w:lastRenderedPageBreak/>
        <w:t>Wysokość środków na realizację zadania wynosi – 3.000,00 PLN.</w:t>
      </w:r>
    </w:p>
    <w:p w:rsidR="0067423A" w:rsidRPr="0067423A" w:rsidRDefault="0067423A" w:rsidP="0067423A">
      <w:pPr>
        <w:spacing w:line="276" w:lineRule="auto"/>
        <w:jc w:val="both"/>
        <w:rPr>
          <w:lang w:val="pl-PL"/>
        </w:rPr>
      </w:pPr>
      <w:r w:rsidRPr="0067423A">
        <w:rPr>
          <w:lang w:val="pl-PL"/>
        </w:rPr>
        <w:tab/>
        <w:t xml:space="preserve">  g) pn. „Powiatowy festiwal piosenki obcojęzycznej”</w:t>
      </w:r>
      <w:r w:rsidR="00FC7495">
        <w:rPr>
          <w:lang w:val="pl-PL"/>
        </w:rPr>
        <w:t>.</w:t>
      </w:r>
    </w:p>
    <w:p w:rsidR="0067423A" w:rsidRPr="00DE6F67" w:rsidRDefault="0067423A" w:rsidP="0067423A">
      <w:pPr>
        <w:spacing w:line="276" w:lineRule="auto"/>
        <w:jc w:val="both"/>
        <w:rPr>
          <w:lang w:val="pl-PL"/>
        </w:rPr>
      </w:pPr>
      <w:r w:rsidRPr="0067423A">
        <w:rPr>
          <w:lang w:val="pl-PL"/>
        </w:rPr>
        <w:t>Wysokość środków na realizację zadania wynosi – 3.000,00 PLN.</w:t>
      </w:r>
    </w:p>
    <w:p w:rsidR="000F76A9" w:rsidRPr="00DE6F67" w:rsidRDefault="0067423A" w:rsidP="0067423A">
      <w:pPr>
        <w:jc w:val="both"/>
        <w:rPr>
          <w:lang w:val="pl-PL"/>
        </w:rPr>
      </w:pPr>
      <w:r>
        <w:rPr>
          <w:lang w:val="pl-PL"/>
        </w:rPr>
        <w:t xml:space="preserve"> </w:t>
      </w:r>
    </w:p>
    <w:p w:rsidR="000F76A9" w:rsidRPr="00686774" w:rsidRDefault="000F76A9" w:rsidP="00686774">
      <w:pPr>
        <w:pStyle w:val="Akapitzlist"/>
        <w:numPr>
          <w:ilvl w:val="0"/>
          <w:numId w:val="15"/>
        </w:numPr>
        <w:jc w:val="both"/>
        <w:rPr>
          <w:lang w:val="pl-PL"/>
        </w:rPr>
      </w:pPr>
      <w:r w:rsidRPr="00686774">
        <w:rPr>
          <w:lang w:val="pl-PL"/>
        </w:rPr>
        <w:t>organizacja obchodów rocznic, uroczysto</w:t>
      </w:r>
      <w:r w:rsidR="005E1EAF">
        <w:rPr>
          <w:lang w:val="pl-PL"/>
        </w:rPr>
        <w:t xml:space="preserve">ści i przedsięwzięć związanych </w:t>
      </w:r>
      <w:r w:rsidR="005E1EAF">
        <w:rPr>
          <w:lang w:val="pl-PL"/>
        </w:rPr>
        <w:br/>
      </w:r>
      <w:r w:rsidRPr="00686774">
        <w:rPr>
          <w:lang w:val="pl-PL"/>
        </w:rPr>
        <w:t xml:space="preserve">z  </w:t>
      </w:r>
      <w:r w:rsidR="00EE4CD4" w:rsidRPr="00686774">
        <w:rPr>
          <w:lang w:val="pl-PL"/>
        </w:rPr>
        <w:t>upamiętnieniem osób</w:t>
      </w:r>
      <w:r w:rsidRPr="00686774">
        <w:rPr>
          <w:lang w:val="pl-PL"/>
        </w:rPr>
        <w:t xml:space="preserve">, miejsc i wydarzeń historycznych, związanych z tradycjami </w:t>
      </w:r>
    </w:p>
    <w:p w:rsidR="005E1EAF" w:rsidRPr="005E1EAF" w:rsidRDefault="005E1EAF" w:rsidP="005E1EAF">
      <w:pPr>
        <w:ind w:left="660"/>
        <w:jc w:val="both"/>
        <w:rPr>
          <w:lang w:val="pl-PL"/>
        </w:rPr>
      </w:pPr>
      <w:r>
        <w:rPr>
          <w:lang w:val="pl-PL"/>
        </w:rPr>
        <w:t xml:space="preserve"> walk o niepodległość i suwerenność Polski </w:t>
      </w:r>
      <w:r w:rsidR="00AC29EA" w:rsidRPr="0081741B">
        <w:rPr>
          <w:lang w:val="pl-PL"/>
        </w:rPr>
        <w:t>–</w:t>
      </w:r>
      <w:r w:rsidR="000F76A9" w:rsidRPr="00DE6F67">
        <w:rPr>
          <w:lang w:val="pl-PL"/>
        </w:rPr>
        <w:t xml:space="preserve"> </w:t>
      </w:r>
      <w:r w:rsidR="000F76A9" w:rsidRPr="005E1EAF">
        <w:rPr>
          <w:lang w:val="pl-PL"/>
        </w:rPr>
        <w:t xml:space="preserve">pn. </w:t>
      </w:r>
      <w:r w:rsidRPr="005E1EAF">
        <w:rPr>
          <w:lang w:val="pl-PL"/>
        </w:rPr>
        <w:t>„Oni ratowali Żydów – postawy         miesz</w:t>
      </w:r>
      <w:r>
        <w:rPr>
          <w:lang w:val="pl-PL"/>
        </w:rPr>
        <w:t>kańców Powiatu tarnobrzeskiego”.</w:t>
      </w:r>
    </w:p>
    <w:p w:rsidR="000F76A9" w:rsidRPr="00DE6F67" w:rsidRDefault="000F76A9" w:rsidP="005E1EAF">
      <w:pPr>
        <w:jc w:val="both"/>
        <w:rPr>
          <w:lang w:val="pl-PL"/>
        </w:rPr>
      </w:pPr>
      <w:r w:rsidRPr="00DE6F67">
        <w:rPr>
          <w:lang w:val="pl-PL"/>
        </w:rPr>
        <w:t xml:space="preserve">Wysokość środków na realizację zadania wynosi </w:t>
      </w:r>
      <w:r w:rsidR="00AC29EA" w:rsidRPr="0081741B">
        <w:rPr>
          <w:lang w:val="pl-PL"/>
        </w:rPr>
        <w:t xml:space="preserve">– </w:t>
      </w:r>
      <w:r w:rsidRPr="00DE6F67">
        <w:rPr>
          <w:lang w:val="pl-PL"/>
        </w:rPr>
        <w:t>3.</w:t>
      </w:r>
      <w:r w:rsidR="008A5BD3">
        <w:rPr>
          <w:lang w:val="pl-PL"/>
        </w:rPr>
        <w:t>000</w:t>
      </w:r>
      <w:r w:rsidRPr="00DE6F67">
        <w:rPr>
          <w:lang w:val="pl-PL"/>
        </w:rPr>
        <w:t>,00 PLN.</w:t>
      </w:r>
    </w:p>
    <w:p w:rsidR="000F76A9" w:rsidRPr="00DE6F67" w:rsidRDefault="000F76A9" w:rsidP="000F76A9">
      <w:pPr>
        <w:jc w:val="both"/>
        <w:rPr>
          <w:lang w:val="pl-PL"/>
        </w:rPr>
      </w:pPr>
    </w:p>
    <w:p w:rsidR="000F76A9" w:rsidRPr="00DE6F67" w:rsidRDefault="00E872EB" w:rsidP="000F76A9">
      <w:pPr>
        <w:jc w:val="both"/>
        <w:rPr>
          <w:lang w:val="pl-PL"/>
        </w:rPr>
      </w:pPr>
      <w:r>
        <w:rPr>
          <w:b/>
          <w:lang w:val="pl-PL"/>
        </w:rPr>
        <w:t xml:space="preserve">4. </w:t>
      </w:r>
      <w:r w:rsidR="000F76A9" w:rsidRPr="00DE6F67">
        <w:rPr>
          <w:b/>
          <w:lang w:val="pl-PL"/>
        </w:rPr>
        <w:t xml:space="preserve"> Wspieranie upowszechniania kultury fizycznej i sportu </w:t>
      </w:r>
      <w:r w:rsidR="009A49C8" w:rsidRPr="00DE6F67">
        <w:rPr>
          <w:lang w:val="pl-PL"/>
        </w:rPr>
        <w:t>poprzez:</w:t>
      </w:r>
    </w:p>
    <w:p w:rsidR="000F76A9" w:rsidRPr="00DE6F67" w:rsidRDefault="000F76A9" w:rsidP="000F76A9">
      <w:pPr>
        <w:numPr>
          <w:ilvl w:val="0"/>
          <w:numId w:val="4"/>
        </w:numPr>
        <w:jc w:val="both"/>
        <w:rPr>
          <w:lang w:val="pl-PL"/>
        </w:rPr>
      </w:pPr>
      <w:r w:rsidRPr="00DE6F67">
        <w:rPr>
          <w:lang w:val="pl-PL"/>
        </w:rPr>
        <w:t xml:space="preserve">organizację współzawodnictwa sportowego dla dzieci i młodzieży szkolnej Powiatu </w:t>
      </w:r>
    </w:p>
    <w:p w:rsidR="000F76A9" w:rsidRPr="00DE6F67" w:rsidRDefault="000F76A9" w:rsidP="000F76A9">
      <w:pPr>
        <w:ind w:left="480"/>
        <w:jc w:val="both"/>
        <w:rPr>
          <w:lang w:val="pl-PL"/>
        </w:rPr>
      </w:pPr>
      <w:r w:rsidRPr="00DE6F67">
        <w:rPr>
          <w:lang w:val="pl-PL"/>
        </w:rPr>
        <w:t xml:space="preserve">      tarnobrzeskiego </w:t>
      </w:r>
      <w:r w:rsidR="00486B89" w:rsidRPr="0081741B">
        <w:rPr>
          <w:lang w:val="pl-PL"/>
        </w:rPr>
        <w:t>–</w:t>
      </w:r>
      <w:r w:rsidRPr="00DE6F67">
        <w:rPr>
          <w:lang w:val="pl-PL"/>
        </w:rPr>
        <w:t xml:space="preserve"> pn. „ Powiatowa Licealiada”</w:t>
      </w:r>
      <w:r w:rsidR="005E1EAF">
        <w:rPr>
          <w:lang w:val="pl-PL"/>
        </w:rPr>
        <w:t>.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Wysokość środków na realiza</w:t>
      </w:r>
      <w:r w:rsidR="00FA77CC">
        <w:rPr>
          <w:lang w:val="pl-PL"/>
        </w:rPr>
        <w:t>cję zadania wynosi</w:t>
      </w:r>
      <w:r w:rsidRPr="00DE6F67">
        <w:rPr>
          <w:lang w:val="pl-PL"/>
        </w:rPr>
        <w:t xml:space="preserve"> </w:t>
      </w:r>
      <w:r w:rsidR="00AC29EA" w:rsidRPr="0081741B">
        <w:rPr>
          <w:lang w:val="pl-PL"/>
        </w:rPr>
        <w:t>–</w:t>
      </w:r>
      <w:r w:rsidRPr="00DE6F67">
        <w:rPr>
          <w:lang w:val="pl-PL"/>
        </w:rPr>
        <w:t xml:space="preserve"> 2</w:t>
      </w:r>
      <w:r w:rsidR="00AB2E0B">
        <w:rPr>
          <w:lang w:val="pl-PL"/>
        </w:rPr>
        <w:t>.</w:t>
      </w:r>
      <w:r w:rsidRPr="00DE6F67">
        <w:rPr>
          <w:lang w:val="pl-PL"/>
        </w:rPr>
        <w:t>000,00 PLN.</w:t>
      </w:r>
    </w:p>
    <w:p w:rsidR="000F76A9" w:rsidRPr="00DE6F67" w:rsidRDefault="000F76A9" w:rsidP="000F76A9">
      <w:pPr>
        <w:ind w:left="480"/>
        <w:jc w:val="both"/>
        <w:rPr>
          <w:lang w:val="pl-PL"/>
        </w:rPr>
      </w:pPr>
    </w:p>
    <w:p w:rsidR="000F76A9" w:rsidRPr="00DE6F67" w:rsidRDefault="000F76A9" w:rsidP="000F76A9">
      <w:pPr>
        <w:numPr>
          <w:ilvl w:val="0"/>
          <w:numId w:val="4"/>
        </w:numPr>
        <w:jc w:val="both"/>
        <w:rPr>
          <w:lang w:val="pl-PL"/>
        </w:rPr>
      </w:pPr>
      <w:r w:rsidRPr="00DE6F67">
        <w:rPr>
          <w:lang w:val="pl-PL"/>
        </w:rPr>
        <w:t>wspieranie upowszechniania kultury fizycznej osób starszych, niepełnosprawnych oraz sportu masowego:</w:t>
      </w:r>
    </w:p>
    <w:p w:rsidR="000F76A9" w:rsidRPr="00DE6F67" w:rsidRDefault="000F76A9" w:rsidP="000F76A9">
      <w:pPr>
        <w:ind w:left="480"/>
        <w:jc w:val="both"/>
        <w:rPr>
          <w:lang w:val="pl-PL"/>
        </w:rPr>
      </w:pPr>
      <w:r w:rsidRPr="00DE6F67">
        <w:rPr>
          <w:lang w:val="pl-PL"/>
        </w:rPr>
        <w:t xml:space="preserve">      pn. „Sport </w:t>
      </w:r>
      <w:r w:rsidR="0079459F" w:rsidRPr="00DE6F67">
        <w:rPr>
          <w:lang w:val="pl-PL"/>
        </w:rPr>
        <w:t>bez barier</w:t>
      </w:r>
      <w:r w:rsidRPr="00DE6F67">
        <w:rPr>
          <w:lang w:val="pl-PL"/>
        </w:rPr>
        <w:t>”.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</w:t>
      </w:r>
      <w:r w:rsidR="000534FD">
        <w:rPr>
          <w:lang w:val="pl-PL"/>
        </w:rPr>
        <w:t xml:space="preserve"> </w:t>
      </w:r>
      <w:r w:rsidRPr="00DE6F67">
        <w:rPr>
          <w:lang w:val="pl-PL"/>
        </w:rPr>
        <w:t xml:space="preserve">Wysokość środków na realizację zadania wynosi </w:t>
      </w:r>
      <w:r w:rsidR="00AC29EA" w:rsidRPr="0081741B">
        <w:rPr>
          <w:lang w:val="pl-PL"/>
        </w:rPr>
        <w:t xml:space="preserve">– </w:t>
      </w:r>
      <w:r w:rsidR="00A66B8E">
        <w:rPr>
          <w:lang w:val="pl-PL"/>
        </w:rPr>
        <w:t>4.000</w:t>
      </w:r>
      <w:r w:rsidRPr="00DE6F67">
        <w:rPr>
          <w:lang w:val="pl-PL"/>
        </w:rPr>
        <w:t>,00 PLN.</w:t>
      </w:r>
    </w:p>
    <w:p w:rsidR="000F76A9" w:rsidRPr="00DE6F67" w:rsidRDefault="000F76A9" w:rsidP="000F76A9">
      <w:pPr>
        <w:jc w:val="both"/>
        <w:rPr>
          <w:lang w:val="pl-PL"/>
        </w:rPr>
      </w:pPr>
    </w:p>
    <w:p w:rsidR="000F76A9" w:rsidRPr="00DE6F67" w:rsidRDefault="000F76A9" w:rsidP="000F76A9">
      <w:pPr>
        <w:numPr>
          <w:ilvl w:val="0"/>
          <w:numId w:val="4"/>
        </w:numPr>
        <w:jc w:val="both"/>
        <w:rPr>
          <w:lang w:val="pl-PL"/>
        </w:rPr>
      </w:pPr>
      <w:r w:rsidRPr="00DE6F67">
        <w:rPr>
          <w:lang w:val="pl-PL"/>
        </w:rPr>
        <w:t>wspieranie organizacji wydarzeń sportowych o charakterze powiatowym:</w:t>
      </w:r>
    </w:p>
    <w:p w:rsidR="000F76A9" w:rsidRPr="00DE6F67" w:rsidRDefault="000F76A9" w:rsidP="000F76A9">
      <w:pPr>
        <w:ind w:left="480"/>
        <w:jc w:val="both"/>
        <w:rPr>
          <w:lang w:val="pl-PL"/>
        </w:rPr>
      </w:pPr>
      <w:r w:rsidRPr="00DE6F67">
        <w:rPr>
          <w:lang w:val="pl-PL"/>
        </w:rPr>
        <w:t xml:space="preserve">       pn</w:t>
      </w:r>
      <w:r w:rsidR="002C4230">
        <w:rPr>
          <w:lang w:val="pl-PL"/>
        </w:rPr>
        <w:t>. „ Powiatowe zawody pływackie”.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Wysokość środków na realizację zadania wynosi </w:t>
      </w:r>
      <w:r w:rsidR="00AC29EA" w:rsidRPr="0081741B">
        <w:rPr>
          <w:lang w:val="pl-PL"/>
        </w:rPr>
        <w:t xml:space="preserve">– </w:t>
      </w:r>
      <w:r w:rsidR="00C121BF">
        <w:rPr>
          <w:lang w:val="pl-PL"/>
        </w:rPr>
        <w:t>2.500</w:t>
      </w:r>
      <w:r w:rsidRPr="00DE6F67">
        <w:rPr>
          <w:lang w:val="pl-PL"/>
        </w:rPr>
        <w:t>,00 PLN.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           pn. „Biegi uliczne na terenie Powiatu tarnobrzeskiego”</w:t>
      </w:r>
      <w:r w:rsidR="002C4230">
        <w:rPr>
          <w:lang w:val="pl-PL"/>
        </w:rPr>
        <w:t>.</w:t>
      </w:r>
      <w:r w:rsidRPr="00DE6F67">
        <w:rPr>
          <w:lang w:val="pl-PL"/>
        </w:rPr>
        <w:tab/>
        <w:t xml:space="preserve">  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Wysokość środków na realizację zadania wynosi </w:t>
      </w:r>
      <w:r w:rsidR="00AC29EA" w:rsidRPr="0081741B">
        <w:rPr>
          <w:lang w:val="pl-PL"/>
        </w:rPr>
        <w:t xml:space="preserve">– </w:t>
      </w:r>
      <w:r w:rsidRPr="00DE6F67">
        <w:rPr>
          <w:lang w:val="pl-PL"/>
        </w:rPr>
        <w:t>2</w:t>
      </w:r>
      <w:r w:rsidR="002C4230">
        <w:rPr>
          <w:lang w:val="pl-PL"/>
        </w:rPr>
        <w:t>.</w:t>
      </w:r>
      <w:r w:rsidRPr="00DE6F67">
        <w:rPr>
          <w:lang w:val="pl-PL"/>
        </w:rPr>
        <w:t>500,00 PLN.</w:t>
      </w:r>
    </w:p>
    <w:p w:rsidR="000F76A9" w:rsidRPr="00DE6F67" w:rsidRDefault="000F76A9" w:rsidP="000F76A9">
      <w:pPr>
        <w:jc w:val="both"/>
        <w:rPr>
          <w:lang w:val="pl-PL"/>
        </w:rPr>
      </w:pPr>
    </w:p>
    <w:p w:rsidR="000F76A9" w:rsidRPr="00DE6F67" w:rsidRDefault="000F76A9" w:rsidP="000F76A9">
      <w:pPr>
        <w:numPr>
          <w:ilvl w:val="0"/>
          <w:numId w:val="4"/>
        </w:numPr>
        <w:jc w:val="both"/>
        <w:rPr>
          <w:lang w:val="pl-PL"/>
        </w:rPr>
      </w:pPr>
      <w:r w:rsidRPr="00DE6F67">
        <w:rPr>
          <w:lang w:val="pl-PL"/>
        </w:rPr>
        <w:t>wspieranie organizacji imprez sportowo</w:t>
      </w:r>
      <w:r w:rsidR="002C4230">
        <w:rPr>
          <w:lang w:val="pl-PL"/>
        </w:rPr>
        <w:t xml:space="preserve"> </w:t>
      </w:r>
      <w:r w:rsidR="002C4230" w:rsidRPr="0081741B">
        <w:rPr>
          <w:lang w:val="pl-PL"/>
        </w:rPr>
        <w:t>–</w:t>
      </w:r>
      <w:r w:rsidR="002C4230">
        <w:rPr>
          <w:lang w:val="pl-PL"/>
        </w:rPr>
        <w:t xml:space="preserve"> </w:t>
      </w:r>
      <w:r w:rsidRPr="00DE6F67">
        <w:rPr>
          <w:lang w:val="pl-PL"/>
        </w:rPr>
        <w:t>rekreacyjnych</w:t>
      </w:r>
      <w:r w:rsidR="002C4230">
        <w:rPr>
          <w:lang w:val="pl-PL"/>
        </w:rPr>
        <w:t>:</w:t>
      </w:r>
    </w:p>
    <w:p w:rsidR="000F76A9" w:rsidRPr="00DE6F67" w:rsidRDefault="000F76A9" w:rsidP="000F76A9">
      <w:pPr>
        <w:ind w:left="840"/>
        <w:jc w:val="both"/>
        <w:rPr>
          <w:lang w:val="pl-PL"/>
        </w:rPr>
      </w:pPr>
      <w:r w:rsidRPr="00DE6F67">
        <w:rPr>
          <w:lang w:val="pl-PL"/>
        </w:rPr>
        <w:t>pn. „ Powiatowe wędrówki Nordic Walking”.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Wysokość środk</w:t>
      </w:r>
      <w:r w:rsidR="00E00A49">
        <w:rPr>
          <w:lang w:val="pl-PL"/>
        </w:rPr>
        <w:t>ów na realizację zadania wynosi</w:t>
      </w:r>
      <w:r w:rsidRPr="00DE6F67">
        <w:rPr>
          <w:lang w:val="pl-PL"/>
        </w:rPr>
        <w:t xml:space="preserve"> </w:t>
      </w:r>
      <w:r w:rsidR="00AC29EA" w:rsidRPr="0081741B">
        <w:rPr>
          <w:lang w:val="pl-PL"/>
        </w:rPr>
        <w:t xml:space="preserve">– </w:t>
      </w:r>
      <w:r w:rsidRPr="00DE6F67">
        <w:rPr>
          <w:lang w:val="pl-PL"/>
        </w:rPr>
        <w:t>2.000,00 PLN.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        </w:t>
      </w:r>
      <w:r w:rsidR="00AC29EA">
        <w:rPr>
          <w:lang w:val="pl-PL"/>
        </w:rPr>
        <w:t xml:space="preserve"> </w:t>
      </w:r>
      <w:r w:rsidRPr="00DE6F67">
        <w:rPr>
          <w:lang w:val="pl-PL"/>
        </w:rPr>
        <w:t xml:space="preserve"> pn. </w:t>
      </w:r>
      <w:r w:rsidR="00AC29EA">
        <w:rPr>
          <w:lang w:val="pl-PL"/>
        </w:rPr>
        <w:t>„</w:t>
      </w:r>
      <w:r w:rsidRPr="00DE6F67">
        <w:rPr>
          <w:lang w:val="pl-PL"/>
        </w:rPr>
        <w:t>Powiatowe zawody wędkarskie”.</w:t>
      </w:r>
    </w:p>
    <w:p w:rsidR="000F76A9" w:rsidRPr="00DE6F67" w:rsidRDefault="000F76A9" w:rsidP="000F76A9">
      <w:pPr>
        <w:tabs>
          <w:tab w:val="left" w:pos="360"/>
        </w:tabs>
        <w:ind w:left="360" w:hanging="360"/>
        <w:jc w:val="both"/>
        <w:rPr>
          <w:lang w:val="pl-PL"/>
        </w:rPr>
      </w:pPr>
      <w:r w:rsidRPr="00DE6F67">
        <w:rPr>
          <w:lang w:val="pl-PL"/>
        </w:rPr>
        <w:t xml:space="preserve">   Wysokość środk</w:t>
      </w:r>
      <w:r w:rsidR="00E00A49">
        <w:rPr>
          <w:lang w:val="pl-PL"/>
        </w:rPr>
        <w:t>ów na realizację zadania wynosi</w:t>
      </w:r>
      <w:r w:rsidRPr="00DE6F67">
        <w:rPr>
          <w:lang w:val="pl-PL"/>
        </w:rPr>
        <w:t xml:space="preserve"> </w:t>
      </w:r>
      <w:r w:rsidR="00AC29EA" w:rsidRPr="0081741B">
        <w:rPr>
          <w:lang w:val="pl-PL"/>
        </w:rPr>
        <w:t xml:space="preserve">– </w:t>
      </w:r>
      <w:r w:rsidR="00E00A49">
        <w:rPr>
          <w:lang w:val="pl-PL"/>
        </w:rPr>
        <w:t>2.000</w:t>
      </w:r>
      <w:r w:rsidRPr="00DE6F67">
        <w:rPr>
          <w:lang w:val="pl-PL"/>
        </w:rPr>
        <w:t>,00 PLN.</w:t>
      </w:r>
    </w:p>
    <w:p w:rsidR="000F76A9" w:rsidRPr="00DE6F67" w:rsidRDefault="000F76A9" w:rsidP="000F76A9">
      <w:pPr>
        <w:jc w:val="both"/>
        <w:rPr>
          <w:lang w:val="pl-PL"/>
        </w:rPr>
      </w:pPr>
    </w:p>
    <w:p w:rsidR="000F76A9" w:rsidRPr="00DE6F67" w:rsidRDefault="000F76A9" w:rsidP="000F76A9">
      <w:pPr>
        <w:jc w:val="center"/>
        <w:rPr>
          <w:b/>
          <w:lang w:val="pl-PL"/>
        </w:rPr>
      </w:pPr>
      <w:r w:rsidRPr="00DE6F67">
        <w:rPr>
          <w:b/>
          <w:lang w:val="pl-PL"/>
        </w:rPr>
        <w:t>§ 2.</w:t>
      </w:r>
    </w:p>
    <w:p w:rsidR="000F76A9" w:rsidRPr="00DE6F67" w:rsidRDefault="000F76A9" w:rsidP="000534FD">
      <w:pPr>
        <w:pStyle w:val="Tekstpodstawowy"/>
        <w:numPr>
          <w:ilvl w:val="0"/>
          <w:numId w:val="16"/>
        </w:numPr>
      </w:pPr>
      <w:r w:rsidRPr="00DE6F67">
        <w:t xml:space="preserve">Podmiotami uprawnionymi do złożenia oferty są, działające w obszarze zadań </w:t>
      </w:r>
    </w:p>
    <w:p w:rsidR="000F76A9" w:rsidRPr="00DE6F67" w:rsidRDefault="000F76A9" w:rsidP="000F76A9">
      <w:pPr>
        <w:pStyle w:val="Tekstpodstawowy"/>
        <w:ind w:left="360"/>
      </w:pPr>
      <w:r w:rsidRPr="00DE6F67">
        <w:t xml:space="preserve">   </w:t>
      </w:r>
      <w:r w:rsidR="000534FD">
        <w:t xml:space="preserve">   </w:t>
      </w:r>
      <w:r w:rsidRPr="00DE6F67">
        <w:t>wymienionych w § 1:</w:t>
      </w:r>
    </w:p>
    <w:p w:rsidR="000F76A9" w:rsidRPr="00DE6F67" w:rsidRDefault="000F76A9" w:rsidP="00D05D41">
      <w:pPr>
        <w:pStyle w:val="Tekstpodstawowy"/>
        <w:numPr>
          <w:ilvl w:val="0"/>
          <w:numId w:val="7"/>
        </w:numPr>
        <w:jc w:val="left"/>
      </w:pPr>
      <w:r w:rsidRPr="00DE6F67">
        <w:t xml:space="preserve">organizacje pozarządowe w rozumieniu ustawy z dnia 24 kwietnia 2003r. </w:t>
      </w:r>
      <w:r w:rsidRPr="00DE6F67">
        <w:br/>
        <w:t xml:space="preserve">o działalności pożytku publicznego i wolontariacie </w:t>
      </w:r>
      <w:r w:rsidR="00D05D41">
        <w:rPr>
          <w:bCs/>
        </w:rPr>
        <w:t xml:space="preserve">(tekst jedn. </w:t>
      </w:r>
      <w:r w:rsidR="00D05D41">
        <w:t xml:space="preserve">Dz. U. z 2016r. poz. </w:t>
      </w:r>
      <w:r w:rsidR="0047030B">
        <w:t>1817</w:t>
      </w:r>
      <w:r w:rsidR="00D05D41">
        <w:t xml:space="preserve">), </w:t>
      </w:r>
      <w:r w:rsidRPr="00DE6F67">
        <w:t>osoby prawne i jednostki organizacyjne działające na podstawie</w:t>
      </w:r>
      <w:r w:rsidR="00D05D41">
        <w:t xml:space="preserve"> </w:t>
      </w:r>
      <w:r w:rsidRPr="00DE6F67">
        <w:t>przepisów o stosunku Państwa do Kościoła Katolickie</w:t>
      </w:r>
      <w:r w:rsidR="00DA024D">
        <w:t xml:space="preserve">go w Rzeczypospolitej Polskiej, </w:t>
      </w:r>
      <w:r w:rsidRPr="00DE6F67">
        <w:t>o stosunku Państwa do innych kościołów i związków wyznaniowych oraz o gwarancjach wolności sumienia i wyznania, jeżeli ich cele statutowe obejmują prowadzenie działalności pożytku publicznego,</w:t>
      </w:r>
    </w:p>
    <w:p w:rsidR="000F76A9" w:rsidRPr="00DE6F67" w:rsidRDefault="000F76A9" w:rsidP="000F76A9">
      <w:pPr>
        <w:pStyle w:val="Tekstpodstawowy"/>
        <w:numPr>
          <w:ilvl w:val="0"/>
          <w:numId w:val="7"/>
        </w:numPr>
      </w:pPr>
      <w:r w:rsidRPr="00DE6F67">
        <w:t>stowarzyszenia jednostek samorządu terytorialnego,</w:t>
      </w:r>
    </w:p>
    <w:p w:rsidR="000F76A9" w:rsidRPr="00DE6F67" w:rsidRDefault="000F76A9" w:rsidP="000F76A9">
      <w:pPr>
        <w:pStyle w:val="Tekstpodstawowy"/>
        <w:numPr>
          <w:ilvl w:val="0"/>
          <w:numId w:val="7"/>
        </w:numPr>
      </w:pPr>
      <w:r w:rsidRPr="00DE6F67">
        <w:t>spółdzielnie socjalne,</w:t>
      </w:r>
    </w:p>
    <w:p w:rsidR="000F76A9" w:rsidRPr="00DE6F67" w:rsidRDefault="000F76A9" w:rsidP="00DA024D">
      <w:pPr>
        <w:pStyle w:val="Tekstpodstawowy"/>
        <w:numPr>
          <w:ilvl w:val="0"/>
          <w:numId w:val="7"/>
        </w:numPr>
        <w:rPr>
          <w:b/>
        </w:rPr>
      </w:pPr>
      <w:r w:rsidRPr="00DE6F67">
        <w:t>spółki akcyjne i spółki z ograniczoną odpowiedzialnością oraz kluby sportowe będące spółkami,</w:t>
      </w:r>
      <w:r w:rsidR="0001440B">
        <w:t xml:space="preserve"> </w:t>
      </w:r>
      <w:r w:rsidRPr="00DE6F67">
        <w:t>działającymi na podstawie przepisów ustawy z dni</w:t>
      </w:r>
      <w:r w:rsidR="00C00F07">
        <w:t xml:space="preserve">a </w:t>
      </w:r>
      <w:r w:rsidR="00C00F07">
        <w:br/>
        <w:t xml:space="preserve">25 czerwca 2010r. o sporcie </w:t>
      </w:r>
      <w:r w:rsidRPr="00694F96">
        <w:t>(</w:t>
      </w:r>
      <w:r w:rsidR="00694F96">
        <w:rPr>
          <w:bCs/>
        </w:rPr>
        <w:t>tekst jedn</w:t>
      </w:r>
      <w:r w:rsidR="00694F96">
        <w:t xml:space="preserve">. </w:t>
      </w:r>
      <w:r w:rsidRPr="00694F96">
        <w:t>Dz. U. 201</w:t>
      </w:r>
      <w:r w:rsidR="00694F96" w:rsidRPr="00694F96">
        <w:t>6</w:t>
      </w:r>
      <w:r w:rsidRPr="00694F96">
        <w:t xml:space="preserve">r. poz. </w:t>
      </w:r>
      <w:r w:rsidR="00694F96" w:rsidRPr="00694F96">
        <w:t>176</w:t>
      </w:r>
      <w:r w:rsidRPr="00694F96">
        <w:t>, ze zm.),</w:t>
      </w:r>
      <w:r w:rsidRPr="00DE6F67">
        <w:t xml:space="preserve"> które nie działają w celu osiągnięcia zysku oraz przeznaczają całość dochodu na </w:t>
      </w:r>
      <w:r w:rsidRPr="00DE6F67">
        <w:lastRenderedPageBreak/>
        <w:t>realizację celów statutowych oraz nie przeznaczają zysku do podziału między swoich członków, udziałowców, akcjonariuszy i pracowników,</w:t>
      </w:r>
    </w:p>
    <w:p w:rsidR="000F76A9" w:rsidRDefault="000F76A9" w:rsidP="000F76A9">
      <w:pPr>
        <w:pStyle w:val="Tekstpodstawowy"/>
        <w:rPr>
          <w:b/>
        </w:rPr>
      </w:pPr>
      <w:r w:rsidRPr="00DE6F67">
        <w:rPr>
          <w:b/>
        </w:rPr>
        <w:t>zwane dalej organizacjami.</w:t>
      </w:r>
    </w:p>
    <w:p w:rsidR="000534FD" w:rsidRPr="00DE6F67" w:rsidRDefault="000534FD" w:rsidP="000F76A9">
      <w:pPr>
        <w:pStyle w:val="Tekstpodstawowy"/>
        <w:rPr>
          <w:b/>
        </w:rPr>
      </w:pPr>
    </w:p>
    <w:p w:rsidR="000F76A9" w:rsidRPr="00DE6F67" w:rsidRDefault="000F76A9" w:rsidP="00C548F2">
      <w:pPr>
        <w:pStyle w:val="Tekstpodstawowy"/>
      </w:pPr>
      <w:r w:rsidRPr="00DE6F67">
        <w:rPr>
          <w:b/>
        </w:rPr>
        <w:t>2</w:t>
      </w:r>
      <w:r w:rsidRPr="00DE6F67">
        <w:t xml:space="preserve">. Oddziały terenowe, </w:t>
      </w:r>
      <w:r w:rsidR="0079459F" w:rsidRPr="00DE6F67">
        <w:t>nieposiadające</w:t>
      </w:r>
      <w:r w:rsidRPr="00DE6F67">
        <w:t xml:space="preserve"> osobowości prawnej, nie mogą samodzielnie ubiegać się o dotację. W takiej sytuacji mogą złożyć ofertę za pośrednictwem zarządu głównego lub oddziału posiadającego osobowość prawną, a w ofercie powinien być wskazany oddział do bezpośredniego wykonania zadania.</w:t>
      </w:r>
    </w:p>
    <w:p w:rsidR="000F76A9" w:rsidRPr="00DE6F67" w:rsidRDefault="000F76A9" w:rsidP="000F76A9">
      <w:pPr>
        <w:pStyle w:val="Tekstpodstawowy"/>
        <w:jc w:val="center"/>
      </w:pPr>
    </w:p>
    <w:p w:rsidR="000F76A9" w:rsidRPr="00DE6F67" w:rsidRDefault="000F76A9" w:rsidP="000F76A9">
      <w:pPr>
        <w:pStyle w:val="Tekstpodstawowy"/>
        <w:jc w:val="center"/>
        <w:rPr>
          <w:b/>
        </w:rPr>
      </w:pPr>
      <w:r w:rsidRPr="00DE6F67">
        <w:rPr>
          <w:b/>
        </w:rPr>
        <w:t>§ 3</w:t>
      </w:r>
      <w:r w:rsidRPr="00DE6F67">
        <w:t>.</w:t>
      </w:r>
    </w:p>
    <w:p w:rsidR="000F76A9" w:rsidRPr="00DE6F67" w:rsidRDefault="006B5224" w:rsidP="000F76A9">
      <w:pPr>
        <w:pStyle w:val="Tekstpodstawowy"/>
      </w:pPr>
      <w:r>
        <w:rPr>
          <w:b/>
        </w:rPr>
        <w:t>1</w:t>
      </w:r>
      <w:r w:rsidRPr="00DE6F67">
        <w:t>.</w:t>
      </w:r>
      <w:r>
        <w:rPr>
          <w:b/>
        </w:rPr>
        <w:t xml:space="preserve"> </w:t>
      </w:r>
      <w:r w:rsidR="000F76A9" w:rsidRPr="00DE6F67">
        <w:t xml:space="preserve">Konkurs ofert jest </w:t>
      </w:r>
      <w:r w:rsidR="0079459F" w:rsidRPr="00DE6F67">
        <w:t>ogłaszany na</w:t>
      </w:r>
      <w:r w:rsidR="000F76A9" w:rsidRPr="00DE6F67">
        <w:t xml:space="preserve"> oficjalnej stronie internetowej Powiatu, w Biuletynie </w:t>
      </w:r>
    </w:p>
    <w:p w:rsidR="000F76A9" w:rsidRPr="00DE6F67" w:rsidRDefault="000F76A9" w:rsidP="000F76A9">
      <w:pPr>
        <w:pStyle w:val="Tekstpodstawowy"/>
      </w:pPr>
      <w:r w:rsidRPr="00DE6F67">
        <w:t xml:space="preserve">   </w:t>
      </w:r>
      <w:r w:rsidR="006B5224">
        <w:t xml:space="preserve"> </w:t>
      </w:r>
      <w:r w:rsidRPr="00DE6F67">
        <w:t xml:space="preserve">Informacji Publicznej, a także na tablicy informacyjnej w siedzibie Starostwa Powiatowego </w:t>
      </w:r>
    </w:p>
    <w:p w:rsidR="000F76A9" w:rsidRPr="00DE6F67" w:rsidRDefault="000F76A9" w:rsidP="000F76A9">
      <w:pPr>
        <w:pStyle w:val="Tekstpodstawowy"/>
        <w:rPr>
          <w:b/>
        </w:rPr>
      </w:pPr>
      <w:r w:rsidRPr="00DE6F67">
        <w:t xml:space="preserve">   </w:t>
      </w:r>
      <w:r w:rsidR="006B5224">
        <w:t xml:space="preserve"> </w:t>
      </w:r>
      <w:r w:rsidRPr="00DE6F67">
        <w:t>w Tarnobrzegu.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b/>
          <w:lang w:val="pl-PL"/>
        </w:rPr>
        <w:t>2</w:t>
      </w:r>
      <w:r w:rsidRPr="00DE6F67">
        <w:rPr>
          <w:lang w:val="pl-PL"/>
        </w:rPr>
        <w:t>.</w:t>
      </w:r>
      <w:r w:rsidR="006B5224">
        <w:rPr>
          <w:lang w:val="pl-PL"/>
        </w:rPr>
        <w:t xml:space="preserve"> </w:t>
      </w:r>
      <w:r w:rsidRPr="00DE6F67">
        <w:rPr>
          <w:lang w:val="pl-PL"/>
        </w:rPr>
        <w:t xml:space="preserve">Warunkiem przystąpienia do konkursu jest złożenie oferty zgodnej ze wzorem określonym </w:t>
      </w:r>
    </w:p>
    <w:p w:rsidR="000F76A9" w:rsidRDefault="000F76A9" w:rsidP="0038106E">
      <w:pPr>
        <w:ind w:left="240"/>
        <w:jc w:val="both"/>
        <w:rPr>
          <w:b/>
          <w:lang w:val="pl-PL"/>
        </w:rPr>
      </w:pPr>
      <w:r w:rsidRPr="00DE6F67">
        <w:rPr>
          <w:lang w:val="pl-PL"/>
        </w:rPr>
        <w:t xml:space="preserve">w rozporządzeniu </w:t>
      </w:r>
      <w:r w:rsidR="0038106E" w:rsidRPr="00544DFD">
        <w:rPr>
          <w:lang w:val="pl-PL"/>
        </w:rPr>
        <w:t>Ministra Rodziny, Pracy i Polityki Społecznej z dnia 17 sierpnia 2016</w:t>
      </w:r>
      <w:r w:rsidR="0079459F" w:rsidRPr="00544DFD">
        <w:rPr>
          <w:lang w:val="pl-PL"/>
        </w:rPr>
        <w:t xml:space="preserve">r. </w:t>
      </w:r>
      <w:r w:rsidR="0079459F">
        <w:rPr>
          <w:lang w:val="pl-PL"/>
        </w:rPr>
        <w:t>w</w:t>
      </w:r>
      <w:r w:rsidR="0038106E" w:rsidRPr="00544DFD">
        <w:rPr>
          <w:lang w:val="pl-PL"/>
        </w:rPr>
        <w:t xml:space="preserve"> sprawie wzorów ofert i ramowych wzorów umów dotyczących realizacji zadań publicznych oraz wzorów sprawozdań z wykonania tych zadań (Dz. U. z 2016r.</w:t>
      </w:r>
      <w:r w:rsidR="00E849A5">
        <w:rPr>
          <w:lang w:val="pl-PL"/>
        </w:rPr>
        <w:t>,</w:t>
      </w:r>
      <w:r w:rsidR="0038106E" w:rsidRPr="00544DFD">
        <w:rPr>
          <w:lang w:val="pl-PL"/>
        </w:rPr>
        <w:t xml:space="preserve"> poz. 1300),</w:t>
      </w:r>
      <w:r w:rsidRPr="00DE6F67">
        <w:rPr>
          <w:lang w:val="pl-PL"/>
        </w:rPr>
        <w:t xml:space="preserve"> w zamkniętej kopercie z napisem</w:t>
      </w:r>
      <w:r w:rsidR="001614B4">
        <w:rPr>
          <w:lang w:val="pl-PL"/>
        </w:rPr>
        <w:t>:</w:t>
      </w:r>
      <w:r w:rsidRPr="00DE6F67">
        <w:rPr>
          <w:lang w:val="pl-PL"/>
        </w:rPr>
        <w:t xml:space="preserve"> </w:t>
      </w:r>
      <w:r w:rsidRPr="00DE6F67">
        <w:rPr>
          <w:b/>
          <w:lang w:val="pl-PL"/>
        </w:rPr>
        <w:t>„Konkurs 201</w:t>
      </w:r>
      <w:r w:rsidR="00782B7D">
        <w:rPr>
          <w:b/>
          <w:lang w:val="pl-PL"/>
        </w:rPr>
        <w:t>7</w:t>
      </w:r>
      <w:r w:rsidR="00AC29EA">
        <w:rPr>
          <w:b/>
          <w:lang w:val="pl-PL"/>
        </w:rPr>
        <w:t xml:space="preserve"> </w:t>
      </w:r>
      <w:r w:rsidR="00AC29EA" w:rsidRPr="0081741B">
        <w:rPr>
          <w:lang w:val="pl-PL"/>
        </w:rPr>
        <w:t>–</w:t>
      </w:r>
      <w:r w:rsidRPr="00DE6F67">
        <w:rPr>
          <w:b/>
          <w:lang w:val="pl-PL"/>
        </w:rPr>
        <w:t xml:space="preserve"> …</w:t>
      </w:r>
      <w:r w:rsidR="00190B5D">
        <w:rPr>
          <w:b/>
          <w:lang w:val="pl-PL"/>
        </w:rPr>
        <w:t xml:space="preserve"> </w:t>
      </w:r>
      <w:r w:rsidRPr="00DE6F67">
        <w:rPr>
          <w:b/>
          <w:lang w:val="pl-PL"/>
        </w:rPr>
        <w:t>(nazwa zadania jak w § 1)</w:t>
      </w:r>
      <w:r w:rsidR="00E849A5">
        <w:rPr>
          <w:lang w:val="pl-PL"/>
        </w:rPr>
        <w:t xml:space="preserve"> oraz </w:t>
      </w:r>
      <w:r w:rsidRPr="00DE6F67">
        <w:rPr>
          <w:lang w:val="pl-PL"/>
        </w:rPr>
        <w:t xml:space="preserve">nazwą </w:t>
      </w:r>
      <w:r w:rsidR="00890C8D">
        <w:rPr>
          <w:lang w:val="pl-PL"/>
        </w:rPr>
        <w:t xml:space="preserve">organizacji składającej ofertę, </w:t>
      </w:r>
      <w:r w:rsidRPr="00DE6F67">
        <w:rPr>
          <w:lang w:val="pl-PL"/>
        </w:rPr>
        <w:t>w</w:t>
      </w:r>
      <w:r w:rsidR="00190B5D">
        <w:rPr>
          <w:lang w:val="pl-PL"/>
        </w:rPr>
        <w:t xml:space="preserve"> </w:t>
      </w:r>
      <w:r w:rsidRPr="00DE6F67">
        <w:rPr>
          <w:lang w:val="pl-PL"/>
        </w:rPr>
        <w:t xml:space="preserve">Sekretariacie Starostwa Powiatowego </w:t>
      </w:r>
      <w:r w:rsidRPr="00DE6F67">
        <w:rPr>
          <w:lang w:val="pl-PL"/>
        </w:rPr>
        <w:br/>
        <w:t>w Tarnobrzegu, ul. 1 Maja 4</w:t>
      </w:r>
      <w:r w:rsidR="00890C8D">
        <w:rPr>
          <w:lang w:val="pl-PL"/>
        </w:rPr>
        <w:t>,</w:t>
      </w:r>
      <w:r w:rsidRPr="00DE6F67">
        <w:rPr>
          <w:lang w:val="pl-PL"/>
        </w:rPr>
        <w:t xml:space="preserve"> w terminie wska</w:t>
      </w:r>
      <w:r w:rsidR="00190B5D">
        <w:rPr>
          <w:lang w:val="pl-PL"/>
        </w:rPr>
        <w:t xml:space="preserve">zanym w ogłoszeniu o konkursie. </w:t>
      </w:r>
      <w:r w:rsidR="00190B5D">
        <w:rPr>
          <w:lang w:val="pl-PL"/>
        </w:rPr>
        <w:br/>
      </w:r>
      <w:r w:rsidRPr="009A76EF">
        <w:rPr>
          <w:b/>
          <w:lang w:val="pl-PL"/>
        </w:rPr>
        <w:t xml:space="preserve">W przypadku przesłania ofert drogą pocztową o terminie złożenia oferty decyduje data wpływu do Starostwa Powiatowego w Tarnobrzegu, ul. 1 Maja 4, </w:t>
      </w:r>
      <w:r w:rsidR="00F21528">
        <w:rPr>
          <w:b/>
          <w:lang w:val="pl-PL"/>
        </w:rPr>
        <w:br/>
      </w:r>
      <w:r w:rsidRPr="009A76EF">
        <w:rPr>
          <w:b/>
          <w:lang w:val="pl-PL"/>
        </w:rPr>
        <w:t>39-400 Tarnobrzeg.</w:t>
      </w:r>
    </w:p>
    <w:p w:rsidR="004C5528" w:rsidRDefault="004C5528" w:rsidP="0038106E">
      <w:pPr>
        <w:ind w:left="240"/>
        <w:jc w:val="both"/>
        <w:rPr>
          <w:b/>
          <w:lang w:val="pl-PL"/>
        </w:rPr>
      </w:pPr>
    </w:p>
    <w:p w:rsidR="000F76A9" w:rsidRPr="00DE6F67" w:rsidRDefault="000F76A9" w:rsidP="00560C0E">
      <w:pPr>
        <w:spacing w:line="276" w:lineRule="auto"/>
        <w:jc w:val="both"/>
        <w:rPr>
          <w:lang w:val="pl-PL"/>
        </w:rPr>
      </w:pPr>
      <w:r w:rsidRPr="00DE6F67">
        <w:rPr>
          <w:b/>
          <w:lang w:val="pl-PL"/>
        </w:rPr>
        <w:t>3</w:t>
      </w:r>
      <w:r w:rsidRPr="00DE6F67">
        <w:rPr>
          <w:lang w:val="pl-PL"/>
        </w:rPr>
        <w:t>.</w:t>
      </w:r>
      <w:r w:rsidR="006B5224">
        <w:rPr>
          <w:lang w:val="pl-PL"/>
        </w:rPr>
        <w:t xml:space="preserve"> </w:t>
      </w:r>
      <w:r w:rsidRPr="00DE6F67">
        <w:rPr>
          <w:b/>
          <w:lang w:val="pl-PL"/>
        </w:rPr>
        <w:t>Oferta winna zawierać</w:t>
      </w:r>
      <w:r w:rsidRPr="00DE6F67">
        <w:rPr>
          <w:lang w:val="pl-PL"/>
        </w:rPr>
        <w:t xml:space="preserve"> w szczególności:</w:t>
      </w:r>
    </w:p>
    <w:p w:rsidR="000F76A9" w:rsidRPr="00DE6F67" w:rsidRDefault="000F76A9" w:rsidP="00560C0E">
      <w:pPr>
        <w:spacing w:line="276" w:lineRule="auto"/>
        <w:jc w:val="both"/>
        <w:rPr>
          <w:lang w:val="pl-PL"/>
        </w:rPr>
      </w:pPr>
      <w:r w:rsidRPr="00DE6F67">
        <w:rPr>
          <w:lang w:val="pl-PL"/>
        </w:rPr>
        <w:t xml:space="preserve">  </w:t>
      </w:r>
      <w:r w:rsidR="004C5528">
        <w:rPr>
          <w:lang w:val="pl-PL"/>
        </w:rPr>
        <w:t xml:space="preserve"> </w:t>
      </w:r>
      <w:r w:rsidRPr="00DE6F67">
        <w:rPr>
          <w:lang w:val="pl-PL"/>
        </w:rPr>
        <w:t xml:space="preserve">1) szczegółowy rzeczowy </w:t>
      </w:r>
      <w:r w:rsidR="0079459F" w:rsidRPr="00DE6F67">
        <w:rPr>
          <w:lang w:val="pl-PL"/>
        </w:rPr>
        <w:t>opis zadania</w:t>
      </w:r>
      <w:r w:rsidRPr="00DE6F67">
        <w:rPr>
          <w:lang w:val="pl-PL"/>
        </w:rPr>
        <w:t xml:space="preserve"> publicznego proponowanego do realizacji,</w:t>
      </w:r>
    </w:p>
    <w:p w:rsidR="000F76A9" w:rsidRPr="00DE6F67" w:rsidRDefault="000F76A9" w:rsidP="00560C0E">
      <w:pPr>
        <w:spacing w:line="276" w:lineRule="auto"/>
        <w:jc w:val="both"/>
        <w:rPr>
          <w:lang w:val="pl-PL"/>
        </w:rPr>
      </w:pPr>
      <w:r w:rsidRPr="00DE6F67">
        <w:rPr>
          <w:lang w:val="pl-PL"/>
        </w:rPr>
        <w:t xml:space="preserve">  </w:t>
      </w:r>
      <w:r w:rsidR="004C5528">
        <w:rPr>
          <w:lang w:val="pl-PL"/>
        </w:rPr>
        <w:t xml:space="preserve"> 2) </w:t>
      </w:r>
      <w:r w:rsidRPr="00DE6F67">
        <w:rPr>
          <w:lang w:val="pl-PL"/>
        </w:rPr>
        <w:t>dokładny termin i miejsce realizacji zadania publicznego,</w:t>
      </w:r>
    </w:p>
    <w:p w:rsidR="000F76A9" w:rsidRPr="00DE6F67" w:rsidRDefault="000F76A9" w:rsidP="00560C0E">
      <w:pPr>
        <w:spacing w:line="276" w:lineRule="auto"/>
        <w:jc w:val="both"/>
        <w:rPr>
          <w:lang w:val="pl-PL"/>
        </w:rPr>
      </w:pPr>
      <w:r w:rsidRPr="00DE6F67">
        <w:rPr>
          <w:lang w:val="pl-PL"/>
        </w:rPr>
        <w:t xml:space="preserve">  </w:t>
      </w:r>
      <w:r w:rsidR="004C5528">
        <w:rPr>
          <w:lang w:val="pl-PL"/>
        </w:rPr>
        <w:t xml:space="preserve"> </w:t>
      </w:r>
      <w:r w:rsidRPr="00DE6F67">
        <w:rPr>
          <w:lang w:val="pl-PL"/>
        </w:rPr>
        <w:t xml:space="preserve">3) kalkulację przewidywanych kosztów realizacji zadania publicznego, z podaniem źródeł </w:t>
      </w:r>
    </w:p>
    <w:p w:rsidR="000F76A9" w:rsidRPr="00DE6F67" w:rsidRDefault="000F76A9" w:rsidP="00560C0E">
      <w:pPr>
        <w:spacing w:line="276" w:lineRule="auto"/>
        <w:jc w:val="both"/>
        <w:rPr>
          <w:lang w:val="pl-PL"/>
        </w:rPr>
      </w:pPr>
      <w:r w:rsidRPr="00DE6F67">
        <w:rPr>
          <w:lang w:val="pl-PL"/>
        </w:rPr>
        <w:t xml:space="preserve">      </w:t>
      </w:r>
      <w:r w:rsidR="004C5528">
        <w:rPr>
          <w:lang w:val="pl-PL"/>
        </w:rPr>
        <w:t xml:space="preserve"> </w:t>
      </w:r>
      <w:r w:rsidRPr="00DE6F67">
        <w:rPr>
          <w:lang w:val="pl-PL"/>
        </w:rPr>
        <w:t>finansowania i wysokości kwot, z uwzględnieniem wkładu własnego,</w:t>
      </w:r>
    </w:p>
    <w:p w:rsidR="000F76A9" w:rsidRPr="004C5528" w:rsidRDefault="004C5528" w:rsidP="00560C0E">
      <w:p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   4)</w:t>
      </w:r>
      <w:r w:rsidR="000F76A9" w:rsidRPr="004C5528">
        <w:rPr>
          <w:lang w:val="pl-PL"/>
        </w:rPr>
        <w:t xml:space="preserve"> informację o wcześniejszej działalności podmiotu składającego ofertę w zakresie</w:t>
      </w:r>
    </w:p>
    <w:p w:rsidR="000F76A9" w:rsidRPr="00DE6F67" w:rsidRDefault="000F76A9" w:rsidP="00560C0E">
      <w:pPr>
        <w:spacing w:line="276" w:lineRule="auto"/>
        <w:jc w:val="both"/>
        <w:rPr>
          <w:lang w:val="pl-PL"/>
        </w:rPr>
      </w:pPr>
      <w:r w:rsidRPr="00DE6F67">
        <w:rPr>
          <w:lang w:val="pl-PL"/>
        </w:rPr>
        <w:t xml:space="preserve">      </w:t>
      </w:r>
      <w:r w:rsidR="004C5528">
        <w:rPr>
          <w:lang w:val="pl-PL"/>
        </w:rPr>
        <w:t xml:space="preserve"> </w:t>
      </w:r>
      <w:r w:rsidRPr="00DE6F67">
        <w:rPr>
          <w:lang w:val="pl-PL"/>
        </w:rPr>
        <w:t>którego dotyczy zadanie,</w:t>
      </w:r>
    </w:p>
    <w:p w:rsidR="000F76A9" w:rsidRPr="00DE6F67" w:rsidRDefault="000F76A9" w:rsidP="00560C0E">
      <w:pPr>
        <w:spacing w:line="276" w:lineRule="auto"/>
        <w:jc w:val="both"/>
        <w:rPr>
          <w:lang w:val="pl-PL"/>
        </w:rPr>
      </w:pPr>
      <w:r w:rsidRPr="00DE6F67">
        <w:rPr>
          <w:lang w:val="pl-PL"/>
        </w:rPr>
        <w:t xml:space="preserve">  </w:t>
      </w:r>
      <w:r w:rsidR="004C5528">
        <w:rPr>
          <w:lang w:val="pl-PL"/>
        </w:rPr>
        <w:t xml:space="preserve"> </w:t>
      </w:r>
      <w:r w:rsidRPr="00DE6F67">
        <w:rPr>
          <w:lang w:val="pl-PL"/>
        </w:rPr>
        <w:t xml:space="preserve">5) informacje o posiadanych zasobach rzeczowych i kadrowych zapewniających </w:t>
      </w:r>
    </w:p>
    <w:p w:rsidR="000F76A9" w:rsidRPr="00DE6F67" w:rsidRDefault="000F76A9" w:rsidP="00560C0E">
      <w:pPr>
        <w:spacing w:line="276" w:lineRule="auto"/>
        <w:jc w:val="both"/>
        <w:rPr>
          <w:lang w:val="pl-PL"/>
        </w:rPr>
      </w:pPr>
      <w:r w:rsidRPr="00DE6F67">
        <w:rPr>
          <w:lang w:val="pl-PL"/>
        </w:rPr>
        <w:t xml:space="preserve">      </w:t>
      </w:r>
      <w:r w:rsidR="004C5528">
        <w:rPr>
          <w:lang w:val="pl-PL"/>
        </w:rPr>
        <w:t xml:space="preserve"> wykonanie zadania.</w:t>
      </w:r>
    </w:p>
    <w:p w:rsidR="006C1D5A" w:rsidRPr="004C5528" w:rsidRDefault="006C1D5A" w:rsidP="00560C0E">
      <w:pPr>
        <w:pStyle w:val="Akapitzlist"/>
        <w:widowControl w:val="0"/>
        <w:numPr>
          <w:ilvl w:val="0"/>
          <w:numId w:val="19"/>
        </w:numPr>
        <w:spacing w:line="276" w:lineRule="auto"/>
        <w:jc w:val="both"/>
        <w:rPr>
          <w:lang w:val="pl-PL"/>
        </w:rPr>
      </w:pPr>
      <w:r w:rsidRPr="004C5528">
        <w:rPr>
          <w:lang w:val="pl-PL"/>
        </w:rPr>
        <w:t xml:space="preserve">Oferta winna być podpisana przez osobę lub osoby upoważnione do składania oświadczeń woli, zgodnie ze statutem lub innym dokumentem, lub rejestrem określającym </w:t>
      </w:r>
      <w:r w:rsidR="0079459F" w:rsidRPr="004C5528">
        <w:rPr>
          <w:lang w:val="pl-PL"/>
        </w:rPr>
        <w:t>sposób reprezentacji</w:t>
      </w:r>
      <w:r w:rsidRPr="004C5528">
        <w:rPr>
          <w:lang w:val="pl-PL"/>
        </w:rPr>
        <w:t xml:space="preserve"> wraz z pieczątkami imiennymi, a w przypadku ich braku wymagane są czytelne podpisy oraz pieczątka nagłówkowa oferenta.</w:t>
      </w:r>
    </w:p>
    <w:p w:rsidR="004C5528" w:rsidRDefault="004C5528" w:rsidP="00560C0E">
      <w:pPr>
        <w:pStyle w:val="Akapitzlist"/>
        <w:widowControl w:val="0"/>
        <w:numPr>
          <w:ilvl w:val="0"/>
          <w:numId w:val="19"/>
        </w:numPr>
        <w:spacing w:line="276" w:lineRule="auto"/>
        <w:jc w:val="both"/>
        <w:rPr>
          <w:lang w:val="pl-PL"/>
        </w:rPr>
      </w:pPr>
      <w:r w:rsidRPr="00672C05">
        <w:rPr>
          <w:lang w:val="pl-PL"/>
        </w:rPr>
        <w:t xml:space="preserve">Oferty złożone na niewłaściwych drukach lub </w:t>
      </w:r>
      <w:r w:rsidR="00152FA9" w:rsidRPr="00152FA9">
        <w:rPr>
          <w:lang w:val="pl-PL"/>
        </w:rPr>
        <w:t>po ostatnim terminie składania ofert</w:t>
      </w:r>
      <w:r w:rsidRPr="00152FA9">
        <w:rPr>
          <w:lang w:val="pl-PL"/>
        </w:rPr>
        <w:t>,</w:t>
      </w:r>
      <w:r w:rsidRPr="00672C05">
        <w:rPr>
          <w:lang w:val="pl-PL"/>
        </w:rPr>
        <w:t xml:space="preserve"> nieczytelne, przesłane faksem lub pocztą elektroniczną, zostaną odrzucone ze względów formalnych. </w:t>
      </w:r>
    </w:p>
    <w:p w:rsidR="004C5528" w:rsidRDefault="004C5528" w:rsidP="00560C0E">
      <w:pPr>
        <w:pStyle w:val="Akapitzlist"/>
        <w:widowControl w:val="0"/>
        <w:numPr>
          <w:ilvl w:val="0"/>
          <w:numId w:val="19"/>
        </w:numPr>
        <w:spacing w:line="276" w:lineRule="auto"/>
        <w:jc w:val="both"/>
        <w:rPr>
          <w:lang w:val="pl-PL"/>
        </w:rPr>
      </w:pPr>
      <w:r w:rsidRPr="00672C05">
        <w:rPr>
          <w:lang w:val="pl-PL"/>
        </w:rPr>
        <w:t>Złożenie oferty nie jest równoznaczne z przyznaniem dotacji.</w:t>
      </w:r>
    </w:p>
    <w:p w:rsidR="004C5528" w:rsidRPr="004C5528" w:rsidRDefault="004C5528" w:rsidP="00560C0E">
      <w:pPr>
        <w:widowControl w:val="0"/>
        <w:numPr>
          <w:ilvl w:val="0"/>
          <w:numId w:val="19"/>
        </w:numPr>
        <w:spacing w:line="276" w:lineRule="auto"/>
        <w:jc w:val="both"/>
        <w:rPr>
          <w:lang w:val="pl-PL"/>
        </w:rPr>
      </w:pPr>
      <w:r w:rsidRPr="004C5528">
        <w:rPr>
          <w:lang w:val="pl-PL"/>
        </w:rPr>
        <w:t>Decyzję o udzieleniu dotacji podejmuje Zarząd Powiatu Tarnobrzeskiego po zapoznaniu się z opinią Komisji Konkursowej.</w:t>
      </w:r>
    </w:p>
    <w:p w:rsidR="00560C0E" w:rsidRPr="00560C0E" w:rsidRDefault="00560C0E" w:rsidP="00560C0E">
      <w:pPr>
        <w:widowControl w:val="0"/>
        <w:numPr>
          <w:ilvl w:val="0"/>
          <w:numId w:val="19"/>
        </w:numPr>
        <w:tabs>
          <w:tab w:val="num" w:pos="567"/>
        </w:tabs>
        <w:spacing w:line="276" w:lineRule="auto"/>
        <w:jc w:val="both"/>
        <w:rPr>
          <w:lang w:val="pl-PL"/>
        </w:rPr>
      </w:pPr>
      <w:r w:rsidRPr="00560C0E">
        <w:rPr>
          <w:lang w:val="pl-PL"/>
        </w:rPr>
        <w:t>Dotacja przyznana organizacji</w:t>
      </w:r>
      <w:r w:rsidR="000536EF">
        <w:rPr>
          <w:lang w:val="pl-PL"/>
        </w:rPr>
        <w:t>,</w:t>
      </w:r>
      <w:r w:rsidRPr="00560C0E">
        <w:rPr>
          <w:lang w:val="pl-PL"/>
        </w:rPr>
        <w:t xml:space="preserve"> zostanie przekazana po zawarciu umowy o </w:t>
      </w:r>
      <w:r>
        <w:rPr>
          <w:lang w:val="pl-PL"/>
        </w:rPr>
        <w:t xml:space="preserve">realizację </w:t>
      </w:r>
      <w:r w:rsidRPr="00560C0E">
        <w:rPr>
          <w:lang w:val="pl-PL"/>
        </w:rPr>
        <w:t>zadania publicznego.</w:t>
      </w:r>
    </w:p>
    <w:p w:rsidR="004C5528" w:rsidRDefault="00560C0E" w:rsidP="00560C0E">
      <w:pPr>
        <w:pStyle w:val="Akapitzlist"/>
        <w:widowControl w:val="0"/>
        <w:numPr>
          <w:ilvl w:val="0"/>
          <w:numId w:val="19"/>
        </w:numPr>
        <w:spacing w:line="276" w:lineRule="auto"/>
        <w:jc w:val="both"/>
        <w:rPr>
          <w:b/>
          <w:lang w:val="pl-PL"/>
        </w:rPr>
      </w:pPr>
      <w:r w:rsidRPr="00560C0E">
        <w:rPr>
          <w:b/>
          <w:lang w:val="pl-PL"/>
        </w:rPr>
        <w:t>Przed podpisaniem umowy oferent zobowiązany jest dostarczyć:</w:t>
      </w:r>
    </w:p>
    <w:p w:rsidR="000F76A9" w:rsidRPr="00DE6F67" w:rsidRDefault="00560C0E" w:rsidP="00560C0E">
      <w:pPr>
        <w:pStyle w:val="Akapitzlist"/>
        <w:widowControl w:val="0"/>
        <w:spacing w:line="276" w:lineRule="auto"/>
        <w:jc w:val="both"/>
        <w:rPr>
          <w:lang w:val="pl-PL"/>
        </w:rPr>
      </w:pPr>
      <w:r>
        <w:rPr>
          <w:b/>
          <w:lang w:val="pl-PL"/>
        </w:rPr>
        <w:t>1)</w:t>
      </w:r>
      <w:r w:rsidR="000F76A9" w:rsidRPr="00DE6F67">
        <w:rPr>
          <w:lang w:val="pl-PL"/>
        </w:rPr>
        <w:t xml:space="preserve"> kopię aktualnego odpisu z Krajowego Rejestru Sądowego,</w:t>
      </w:r>
      <w:r>
        <w:rPr>
          <w:lang w:val="pl-PL"/>
        </w:rPr>
        <w:t xml:space="preserve"> innego rejestru lub </w:t>
      </w:r>
      <w:r>
        <w:rPr>
          <w:lang w:val="pl-PL"/>
        </w:rPr>
        <w:lastRenderedPageBreak/>
        <w:t>ew</w:t>
      </w:r>
      <w:r w:rsidR="00A515FC">
        <w:rPr>
          <w:lang w:val="pl-PL"/>
        </w:rPr>
        <w:t xml:space="preserve">idencji. </w:t>
      </w:r>
      <w:r>
        <w:rPr>
          <w:lang w:val="pl-PL"/>
        </w:rPr>
        <w:t>O</w:t>
      </w:r>
      <w:r w:rsidR="000F76A9" w:rsidRPr="00DE6F67">
        <w:rPr>
          <w:lang w:val="pl-PL"/>
        </w:rPr>
        <w:t xml:space="preserve">dpis musi być zgodny z aktualnym stanem faktycznym i prawnym, niezależnie od tego, kiedy został wydany. </w:t>
      </w:r>
    </w:p>
    <w:p w:rsidR="000F76A9" w:rsidRDefault="00A515FC" w:rsidP="00A515FC">
      <w:pPr>
        <w:ind w:left="708"/>
        <w:jc w:val="both"/>
        <w:rPr>
          <w:lang w:val="pl-PL"/>
        </w:rPr>
      </w:pPr>
      <w:r>
        <w:rPr>
          <w:lang w:val="pl-PL"/>
        </w:rPr>
        <w:t xml:space="preserve"> </w:t>
      </w:r>
      <w:r w:rsidR="000F76A9" w:rsidRPr="00A515FC">
        <w:rPr>
          <w:b/>
          <w:lang w:val="pl-PL"/>
        </w:rPr>
        <w:t>2)</w:t>
      </w:r>
      <w:r w:rsidR="000F76A9" w:rsidRPr="00DE6F67">
        <w:rPr>
          <w:lang w:val="pl-PL"/>
        </w:rPr>
        <w:t xml:space="preserve"> pełnomocnictwa do działania w imieniu organizacji lub podmiotu wymienionego </w:t>
      </w:r>
      <w:r>
        <w:rPr>
          <w:lang w:val="pl-PL"/>
        </w:rPr>
        <w:br/>
      </w:r>
      <w:r w:rsidR="00560C0E">
        <w:rPr>
          <w:lang w:val="pl-PL"/>
        </w:rPr>
        <w:t xml:space="preserve"> </w:t>
      </w:r>
      <w:r w:rsidR="000F76A9" w:rsidRPr="00DE6F67">
        <w:rPr>
          <w:lang w:val="pl-PL"/>
        </w:rPr>
        <w:t>w art.</w:t>
      </w:r>
      <w:r w:rsidR="004D653E">
        <w:rPr>
          <w:lang w:val="pl-PL"/>
        </w:rPr>
        <w:t xml:space="preserve"> </w:t>
      </w:r>
      <w:r w:rsidR="00560C0E">
        <w:rPr>
          <w:lang w:val="pl-PL"/>
        </w:rPr>
        <w:t xml:space="preserve">3 </w:t>
      </w:r>
      <w:r w:rsidR="000F76A9" w:rsidRPr="00DE6F67">
        <w:rPr>
          <w:lang w:val="pl-PL"/>
        </w:rPr>
        <w:t>ust.</w:t>
      </w:r>
      <w:r w:rsidR="00166CAE">
        <w:rPr>
          <w:lang w:val="pl-PL"/>
        </w:rPr>
        <w:t xml:space="preserve"> </w:t>
      </w:r>
      <w:r w:rsidR="000F76A9" w:rsidRPr="00DE6F67">
        <w:rPr>
          <w:lang w:val="pl-PL"/>
        </w:rPr>
        <w:t xml:space="preserve">3 ustawy o działalności pożytku publicznego i o wolontariacie z </w:t>
      </w:r>
      <w:r w:rsidR="00DD601B" w:rsidRPr="00DE6F67">
        <w:rPr>
          <w:lang w:val="pl-PL"/>
        </w:rPr>
        <w:t xml:space="preserve">dnia 24 </w:t>
      </w:r>
      <w:r w:rsidR="00DD601B">
        <w:rPr>
          <w:lang w:val="pl-PL"/>
        </w:rPr>
        <w:t>kwietnia</w:t>
      </w:r>
      <w:r>
        <w:rPr>
          <w:lang w:val="pl-PL"/>
        </w:rPr>
        <w:t xml:space="preserve"> </w:t>
      </w:r>
      <w:r w:rsidR="000F76A9" w:rsidRPr="00DE6F67">
        <w:rPr>
          <w:lang w:val="pl-PL"/>
        </w:rPr>
        <w:t>2003r.</w:t>
      </w:r>
      <w:r>
        <w:rPr>
          <w:lang w:val="pl-PL"/>
        </w:rPr>
        <w:t xml:space="preserve"> </w:t>
      </w:r>
      <w:r w:rsidR="000F76A9" w:rsidRPr="00DE6F67">
        <w:rPr>
          <w:lang w:val="pl-PL"/>
        </w:rPr>
        <w:t>(w przypadku, gdy ofertę o dotację podpisują osoby inne niż umocowane do reprezentacji zgodnie z rejestrem),</w:t>
      </w:r>
    </w:p>
    <w:p w:rsidR="00A515FC" w:rsidRDefault="00A515FC" w:rsidP="00A515FC">
      <w:pPr>
        <w:ind w:firstLine="708"/>
        <w:jc w:val="both"/>
        <w:rPr>
          <w:lang w:val="pl-PL"/>
        </w:rPr>
      </w:pPr>
      <w:r w:rsidRPr="00A515FC">
        <w:rPr>
          <w:b/>
          <w:lang w:val="pl-PL"/>
        </w:rPr>
        <w:t>3)</w:t>
      </w:r>
      <w:r>
        <w:rPr>
          <w:lang w:val="pl-PL"/>
        </w:rPr>
        <w:t xml:space="preserve"> </w:t>
      </w:r>
      <w:r w:rsidRPr="00DE6F67">
        <w:rPr>
          <w:lang w:val="pl-PL"/>
        </w:rPr>
        <w:t>aktualny statut organizacji,</w:t>
      </w:r>
    </w:p>
    <w:p w:rsidR="000F76A9" w:rsidRPr="00DE6F67" w:rsidRDefault="00A515FC" w:rsidP="00A515FC">
      <w:pPr>
        <w:ind w:firstLine="708"/>
        <w:jc w:val="both"/>
        <w:rPr>
          <w:lang w:val="pl-PL"/>
        </w:rPr>
      </w:pPr>
      <w:r w:rsidRPr="00A515FC">
        <w:rPr>
          <w:b/>
          <w:lang w:val="pl-PL"/>
        </w:rPr>
        <w:t>4)</w:t>
      </w:r>
      <w:r>
        <w:rPr>
          <w:lang w:val="pl-PL"/>
        </w:rPr>
        <w:t xml:space="preserve"> </w:t>
      </w:r>
      <w:r w:rsidR="000F76A9" w:rsidRPr="00DE6F67">
        <w:rPr>
          <w:lang w:val="pl-PL"/>
        </w:rPr>
        <w:t>oświadczenie oferenta o posiadaniu rachunku bankowego,</w:t>
      </w:r>
    </w:p>
    <w:p w:rsidR="000F76A9" w:rsidRPr="00DE6F67" w:rsidRDefault="000F76A9" w:rsidP="00A515FC">
      <w:pPr>
        <w:ind w:left="708"/>
        <w:jc w:val="both"/>
        <w:rPr>
          <w:lang w:val="pl-PL"/>
        </w:rPr>
      </w:pPr>
      <w:r w:rsidRPr="00A515FC">
        <w:rPr>
          <w:b/>
          <w:lang w:val="pl-PL"/>
        </w:rPr>
        <w:t>5)</w:t>
      </w:r>
      <w:r w:rsidRPr="00DE6F67">
        <w:rPr>
          <w:lang w:val="pl-PL"/>
        </w:rPr>
        <w:t xml:space="preserve"> oświadczenie o osobach upoważnionych do podpisywania umów (imię i nazwisko oraz nr </w:t>
      </w:r>
      <w:r w:rsidR="000B34C1">
        <w:rPr>
          <w:lang w:val="pl-PL"/>
        </w:rPr>
        <w:t>PESEL</w:t>
      </w:r>
      <w:r w:rsidRPr="00DE6F67">
        <w:rPr>
          <w:lang w:val="pl-PL"/>
        </w:rPr>
        <w:t>),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</w:t>
      </w:r>
      <w:r w:rsidR="00A515FC">
        <w:rPr>
          <w:lang w:val="pl-PL"/>
        </w:rPr>
        <w:tab/>
      </w:r>
      <w:r w:rsidRPr="00A515FC">
        <w:rPr>
          <w:b/>
          <w:lang w:val="pl-PL"/>
        </w:rPr>
        <w:t>6)</w:t>
      </w:r>
      <w:r w:rsidRPr="00DE6F67">
        <w:rPr>
          <w:lang w:val="pl-PL"/>
        </w:rPr>
        <w:t xml:space="preserve"> umowę partnerską lub oświadczenie partnera o współpracy, </w:t>
      </w:r>
    </w:p>
    <w:p w:rsidR="000F76A9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</w:t>
      </w:r>
      <w:r w:rsidR="00A515FC">
        <w:rPr>
          <w:lang w:val="pl-PL"/>
        </w:rPr>
        <w:tab/>
      </w:r>
      <w:r w:rsidRPr="00A515FC">
        <w:rPr>
          <w:b/>
          <w:lang w:val="pl-PL"/>
        </w:rPr>
        <w:t>7)</w:t>
      </w:r>
      <w:r w:rsidRPr="00DE6F67">
        <w:rPr>
          <w:lang w:val="pl-PL"/>
        </w:rPr>
        <w:t xml:space="preserve"> oświadczenie o kwalifikowalności podatku VAT.</w:t>
      </w:r>
    </w:p>
    <w:p w:rsidR="00466DCA" w:rsidRPr="00DE6F67" w:rsidRDefault="00466DCA" w:rsidP="000F76A9">
      <w:pPr>
        <w:jc w:val="both"/>
        <w:rPr>
          <w:lang w:val="pl-PL"/>
        </w:rPr>
      </w:pPr>
    </w:p>
    <w:p w:rsidR="007F0743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W przypadku złożenia kopii załączników, dokument musi zawierać klauzulę „za zgodność </w:t>
      </w:r>
      <w:r w:rsidRPr="00DE6F67">
        <w:rPr>
          <w:lang w:val="pl-PL"/>
        </w:rPr>
        <w:br/>
        <w:t xml:space="preserve">z oryginałem” umieszczoną na każdej zapisanej stronie dokumentu wraz z czytelnym podpisem osoby upoważnionej do potwierdzania dokumentów za zgodność z oryginałem. </w:t>
      </w:r>
    </w:p>
    <w:p w:rsidR="007F0743" w:rsidRDefault="007F0743" w:rsidP="000F76A9">
      <w:pPr>
        <w:jc w:val="both"/>
        <w:rPr>
          <w:lang w:val="pl-PL"/>
        </w:rPr>
      </w:pP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>Ko</w:t>
      </w:r>
      <w:r w:rsidR="007F0743">
        <w:rPr>
          <w:lang w:val="pl-PL"/>
        </w:rPr>
        <w:t>pię dokumentów może potwierdzić: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>1) osoba wymieniona w dokumencie rejestrowym,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>2) inne osoby upoważnione do reprezentacji podmiotu,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>3) notariusz, adwokat, radca prawny.</w:t>
      </w:r>
    </w:p>
    <w:p w:rsidR="000F76A9" w:rsidRPr="00DE6F67" w:rsidRDefault="000F76A9" w:rsidP="000F76A9">
      <w:pPr>
        <w:jc w:val="both"/>
        <w:rPr>
          <w:lang w:val="pl-PL"/>
        </w:rPr>
      </w:pP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>Organizacja, która składa kilka ofert w konkursie powinna złożyć każdą ofertę odrębnie</w:t>
      </w:r>
      <w:r w:rsidR="00DD601B" w:rsidRPr="00DE6F67">
        <w:rPr>
          <w:lang w:val="pl-PL"/>
        </w:rPr>
        <w:t xml:space="preserve">, </w:t>
      </w:r>
      <w:r w:rsidR="00DD601B">
        <w:rPr>
          <w:lang w:val="pl-PL"/>
        </w:rPr>
        <w:br/>
      </w:r>
      <w:r w:rsidR="00DD601B" w:rsidRPr="00DE6F67">
        <w:rPr>
          <w:lang w:val="pl-PL"/>
        </w:rPr>
        <w:t>w</w:t>
      </w:r>
      <w:r w:rsidRPr="00DE6F67">
        <w:rPr>
          <w:lang w:val="pl-PL"/>
        </w:rPr>
        <w:t xml:space="preserve"> zamkniętej i opisanej k</w:t>
      </w:r>
      <w:r w:rsidR="007F0743">
        <w:rPr>
          <w:lang w:val="pl-PL"/>
        </w:rPr>
        <w:t>opercie.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>Dwie</w:t>
      </w:r>
      <w:r w:rsidR="007F0743">
        <w:rPr>
          <w:lang w:val="pl-PL"/>
        </w:rPr>
        <w:t xml:space="preserve"> </w:t>
      </w:r>
      <w:r w:rsidRPr="00DE6F67">
        <w:rPr>
          <w:lang w:val="pl-PL"/>
        </w:rPr>
        <w:t>(lub więcej) organizacje pozarządowe, działające wspólnie mogą złożyć ofertę</w:t>
      </w:r>
      <w:r w:rsidRPr="00DE6F67">
        <w:rPr>
          <w:i/>
          <w:lang w:val="pl-PL"/>
        </w:rPr>
        <w:t xml:space="preserve"> </w:t>
      </w:r>
      <w:r w:rsidRPr="00DE6F67">
        <w:rPr>
          <w:lang w:val="pl-PL"/>
        </w:rPr>
        <w:t>wspólną.</w:t>
      </w:r>
    </w:p>
    <w:p w:rsidR="000F76A9" w:rsidRPr="00DE6F67" w:rsidRDefault="000F76A9" w:rsidP="000F76A9">
      <w:pPr>
        <w:jc w:val="both"/>
        <w:rPr>
          <w:lang w:val="pl-PL"/>
        </w:rPr>
      </w:pP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</w:t>
      </w:r>
      <w:r w:rsidR="00622B30">
        <w:rPr>
          <w:b/>
          <w:lang w:val="pl-PL"/>
        </w:rPr>
        <w:t>10</w:t>
      </w:r>
      <w:r w:rsidRPr="00DE6F67">
        <w:rPr>
          <w:b/>
          <w:lang w:val="pl-PL"/>
        </w:rPr>
        <w:t>. Kryteria oceny ofert i zasady przyznawania dotacji</w:t>
      </w:r>
      <w:r w:rsidRPr="00DE6F67">
        <w:rPr>
          <w:lang w:val="pl-PL"/>
        </w:rPr>
        <w:t>:</w:t>
      </w:r>
    </w:p>
    <w:p w:rsidR="000F76A9" w:rsidRPr="00DE6F67" w:rsidRDefault="000F76A9" w:rsidP="000F76A9">
      <w:pPr>
        <w:jc w:val="both"/>
        <w:rPr>
          <w:lang w:val="pl-PL"/>
        </w:rPr>
      </w:pPr>
    </w:p>
    <w:p w:rsidR="000F76A9" w:rsidRPr="00DE6F67" w:rsidRDefault="000F76A9" w:rsidP="000F76A9">
      <w:pPr>
        <w:ind w:left="360"/>
        <w:jc w:val="both"/>
        <w:rPr>
          <w:lang w:val="pl-PL"/>
        </w:rPr>
      </w:pPr>
      <w:r w:rsidRPr="00DE6F67">
        <w:rPr>
          <w:b/>
          <w:lang w:val="pl-PL"/>
        </w:rPr>
        <w:t>1. Rozpatrywane będą wyłącznie oferty:</w:t>
      </w:r>
    </w:p>
    <w:p w:rsidR="000F76A9" w:rsidRPr="00DE6F67" w:rsidRDefault="000F76A9" w:rsidP="000608CE">
      <w:pPr>
        <w:pStyle w:val="Tekstpodstawowy"/>
        <w:numPr>
          <w:ilvl w:val="0"/>
          <w:numId w:val="20"/>
        </w:numPr>
      </w:pPr>
      <w:r w:rsidRPr="00DE6F67">
        <w:t>przygotowane na formularzu zgodnym z obowiązującymi przepisami, podpisanym</w:t>
      </w:r>
    </w:p>
    <w:p w:rsidR="000F76A9" w:rsidRPr="00DE6F67" w:rsidRDefault="000F76A9" w:rsidP="000F76A9">
      <w:pPr>
        <w:pStyle w:val="Tekstpodstawowy"/>
        <w:ind w:left="360"/>
      </w:pPr>
      <w:r w:rsidRPr="00DE6F67">
        <w:t xml:space="preserve">      </w:t>
      </w:r>
      <w:r w:rsidR="000608CE">
        <w:t xml:space="preserve"> </w:t>
      </w:r>
      <w:r w:rsidRPr="00DE6F67">
        <w:t xml:space="preserve">przez osoby upoważnione zgodnie ze statutem lub innym dokumentem lub rejestrem </w:t>
      </w:r>
    </w:p>
    <w:p w:rsidR="000F76A9" w:rsidRPr="00DE6F67" w:rsidRDefault="000F76A9" w:rsidP="000F76A9">
      <w:pPr>
        <w:pStyle w:val="Tekstpodstawowy"/>
        <w:ind w:left="360"/>
      </w:pPr>
      <w:r w:rsidRPr="00DE6F67">
        <w:t xml:space="preserve">    </w:t>
      </w:r>
      <w:r w:rsidR="000608CE">
        <w:t xml:space="preserve"> </w:t>
      </w:r>
      <w:r w:rsidRPr="00DE6F67">
        <w:t xml:space="preserve"> </w:t>
      </w:r>
      <w:r w:rsidR="000608CE">
        <w:t xml:space="preserve"> </w:t>
      </w:r>
      <w:r w:rsidRPr="00DE6F67">
        <w:t xml:space="preserve">określającym sposób składania oświadczeń woli w imieniu organizacji. Oferty </w:t>
      </w:r>
    </w:p>
    <w:p w:rsidR="000F76A9" w:rsidRPr="00DE6F67" w:rsidRDefault="000F76A9" w:rsidP="000F76A9">
      <w:pPr>
        <w:pStyle w:val="Tekstpodstawowy"/>
        <w:ind w:left="360"/>
      </w:pPr>
      <w:r w:rsidRPr="00DE6F67">
        <w:t xml:space="preserve">      </w:t>
      </w:r>
      <w:r w:rsidR="000608CE">
        <w:t xml:space="preserve"> </w:t>
      </w:r>
      <w:r w:rsidRPr="00DE6F67">
        <w:t xml:space="preserve">niekompletne lub nieprawidłowo wypełnione albo złożone po terminie nie będą </w:t>
      </w:r>
    </w:p>
    <w:p w:rsidR="000F76A9" w:rsidRPr="00DE6F67" w:rsidRDefault="000608CE" w:rsidP="000608CE">
      <w:pPr>
        <w:pStyle w:val="Tekstpodstawowy"/>
      </w:pPr>
      <w:r>
        <w:t xml:space="preserve">       </w:t>
      </w:r>
      <w:r w:rsidR="000F76A9" w:rsidRPr="00DE6F67">
        <w:t xml:space="preserve">     </w:t>
      </w:r>
      <w:r>
        <w:t xml:space="preserve"> </w:t>
      </w:r>
      <w:r w:rsidR="000F76A9" w:rsidRPr="00DE6F67">
        <w:t xml:space="preserve">rozpatrywane i podlegają odrzuceniu, z zastrzeżeniem § 5 ust. 1 pkt 1 i pkt 3 lit a. </w:t>
      </w:r>
      <w:r w:rsidR="000F76A9" w:rsidRPr="00DE6F67">
        <w:br/>
      </w:r>
      <w:r>
        <w:t xml:space="preserve">             -  </w:t>
      </w:r>
      <w:r w:rsidR="00DD601B">
        <w:t>z</w:t>
      </w:r>
      <w:r w:rsidR="00DD601B" w:rsidRPr="00DE6F67">
        <w:t>a kompletność</w:t>
      </w:r>
      <w:r w:rsidR="000F76A9" w:rsidRPr="00DE6F67">
        <w:t xml:space="preserve"> oferty odpowiada składający ofertę, </w:t>
      </w:r>
    </w:p>
    <w:p w:rsidR="000F76A9" w:rsidRPr="00DE6F67" w:rsidRDefault="00DD601B" w:rsidP="000F76A9">
      <w:pPr>
        <w:pStyle w:val="Tekstpodstawowy"/>
        <w:ind w:left="360"/>
      </w:pPr>
      <w:r w:rsidRPr="00DE6F67">
        <w:t xml:space="preserve">2) </w:t>
      </w:r>
      <w:r>
        <w:t>zawierające</w:t>
      </w:r>
      <w:r w:rsidR="000F76A9" w:rsidRPr="00DE6F67">
        <w:t xml:space="preserve"> bezbłędną kalkulację kosztów,</w:t>
      </w:r>
    </w:p>
    <w:p w:rsidR="000F76A9" w:rsidRPr="00DE6F67" w:rsidRDefault="00DD601B" w:rsidP="000F76A9">
      <w:pPr>
        <w:pStyle w:val="Tekstpodstawowy"/>
        <w:ind w:left="360"/>
      </w:pPr>
      <w:r w:rsidRPr="00DE6F67">
        <w:t xml:space="preserve">3) </w:t>
      </w:r>
      <w:r>
        <w:t>mające</w:t>
      </w:r>
      <w:r w:rsidR="000F76A9" w:rsidRPr="00DE6F67">
        <w:t xml:space="preserve"> prawidłowo wypełnione wszystkie pola i rubryki,</w:t>
      </w:r>
    </w:p>
    <w:p w:rsidR="000F76A9" w:rsidRPr="00DE6F67" w:rsidRDefault="00DD601B" w:rsidP="000F76A9">
      <w:pPr>
        <w:pStyle w:val="Tekstpodstawowy"/>
        <w:ind w:left="360"/>
      </w:pPr>
      <w:r>
        <w:t>4</w:t>
      </w:r>
      <w:r w:rsidRPr="00DE6F67">
        <w:t xml:space="preserve">) </w:t>
      </w:r>
      <w:r>
        <w:t>złożone</w:t>
      </w:r>
      <w:r w:rsidR="000F76A9" w:rsidRPr="00DE6F67">
        <w:t xml:space="preserve"> w terminie określonym w ogłoszeniu konkursowym.</w:t>
      </w:r>
    </w:p>
    <w:p w:rsidR="000F76A9" w:rsidRPr="00DE6F67" w:rsidRDefault="000F76A9" w:rsidP="000F76A9">
      <w:pPr>
        <w:pStyle w:val="Tekstpodstawowy"/>
        <w:ind w:left="360"/>
      </w:pPr>
    </w:p>
    <w:p w:rsidR="000F76A9" w:rsidRPr="00DE6F67" w:rsidRDefault="000F76A9" w:rsidP="00622B30">
      <w:pPr>
        <w:pStyle w:val="Tekstpodstawowy"/>
        <w:rPr>
          <w:b/>
          <w:u w:val="single"/>
        </w:rPr>
      </w:pPr>
      <w:r w:rsidRPr="00DE6F67">
        <w:rPr>
          <w:b/>
        </w:rPr>
        <w:t xml:space="preserve"> </w:t>
      </w:r>
      <w:r w:rsidR="00622B30">
        <w:rPr>
          <w:b/>
        </w:rPr>
        <w:t>11.</w:t>
      </w:r>
      <w:r w:rsidRPr="00DE6F67">
        <w:rPr>
          <w:b/>
        </w:rPr>
        <w:t xml:space="preserve"> Za uchybienia formalne uznaje się:</w:t>
      </w:r>
    </w:p>
    <w:p w:rsidR="000F76A9" w:rsidRPr="00DE6F67" w:rsidRDefault="00DD601B" w:rsidP="000F76A9">
      <w:pPr>
        <w:pStyle w:val="Tekstpodstawowy"/>
        <w:ind w:left="360"/>
      </w:pPr>
      <w:r>
        <w:t>1)</w:t>
      </w:r>
      <w:r w:rsidRPr="00DE6F67">
        <w:t xml:space="preserve"> </w:t>
      </w:r>
      <w:r>
        <w:t>brak</w:t>
      </w:r>
      <w:r w:rsidR="000F76A9" w:rsidRPr="00DE6F67">
        <w:t xml:space="preserve"> pieczęci podmiotu w ofercie,</w:t>
      </w:r>
    </w:p>
    <w:p w:rsidR="000F76A9" w:rsidRPr="00DE6F67" w:rsidRDefault="00DD601B" w:rsidP="000F76A9">
      <w:pPr>
        <w:pStyle w:val="Tekstpodstawowy"/>
        <w:ind w:left="360"/>
      </w:pPr>
      <w:r>
        <w:t>2) niespójność</w:t>
      </w:r>
      <w:r w:rsidR="00676DEC">
        <w:t xml:space="preserve"> pomiędzy terminem realizacji </w:t>
      </w:r>
      <w:r w:rsidR="000F76A9" w:rsidRPr="00DE6F67">
        <w:t>zadania a harmonogramem realizacji,</w:t>
      </w:r>
    </w:p>
    <w:p w:rsidR="000F76A9" w:rsidRPr="00DE6F67" w:rsidRDefault="00DD601B" w:rsidP="000F76A9">
      <w:pPr>
        <w:pStyle w:val="Tekstpodstawowy"/>
        <w:ind w:left="360"/>
      </w:pPr>
      <w:r>
        <w:t>3)</w:t>
      </w:r>
      <w:r w:rsidRPr="00DE6F67">
        <w:t xml:space="preserve"> </w:t>
      </w:r>
      <w:r>
        <w:t>brak</w:t>
      </w:r>
      <w:r w:rsidR="000F76A9" w:rsidRPr="00DE6F67">
        <w:t xml:space="preserve"> podpisów osób uprawnionych pod ofertą,</w:t>
      </w:r>
    </w:p>
    <w:p w:rsidR="000F76A9" w:rsidRPr="00DE6F67" w:rsidRDefault="00DD601B" w:rsidP="000F76A9">
      <w:pPr>
        <w:pStyle w:val="Tekstpodstawowy"/>
        <w:ind w:left="360"/>
      </w:pPr>
      <w:r>
        <w:t>4)</w:t>
      </w:r>
      <w:r w:rsidRPr="00DE6F67">
        <w:t xml:space="preserve"> </w:t>
      </w:r>
      <w:r>
        <w:t>brak</w:t>
      </w:r>
      <w:r w:rsidR="000F76A9" w:rsidRPr="00DE6F67">
        <w:t xml:space="preserve"> lub niezgodność danych zawartych w wypisie z właściwego rejestru z danymi          </w:t>
      </w:r>
    </w:p>
    <w:p w:rsidR="000F76A9" w:rsidRDefault="000F76A9" w:rsidP="000F76A9">
      <w:pPr>
        <w:pStyle w:val="Tekstpodstawowy"/>
        <w:ind w:left="360"/>
      </w:pPr>
      <w:r w:rsidRPr="00DE6F67">
        <w:t xml:space="preserve">    </w:t>
      </w:r>
      <w:r w:rsidR="00AD5B97">
        <w:t xml:space="preserve"> </w:t>
      </w:r>
      <w:r w:rsidRPr="00DE6F67">
        <w:t>osób uprawnionymi do reprezentowania podmiotu,</w:t>
      </w:r>
    </w:p>
    <w:p w:rsidR="001E64EF" w:rsidRPr="00DE6F67" w:rsidRDefault="001E64EF" w:rsidP="000F76A9">
      <w:pPr>
        <w:pStyle w:val="Tekstpodstawowy"/>
        <w:ind w:left="360"/>
      </w:pPr>
    </w:p>
    <w:p w:rsidR="000F76A9" w:rsidRPr="00DE6F67" w:rsidRDefault="00DD601B" w:rsidP="000F76A9">
      <w:pPr>
        <w:pStyle w:val="Tekstpodstawowy"/>
        <w:ind w:left="360"/>
      </w:pPr>
      <w:r>
        <w:t>5)</w:t>
      </w:r>
      <w:r w:rsidRPr="00DE6F67">
        <w:t xml:space="preserve"> </w:t>
      </w:r>
      <w:r>
        <w:t>brak</w:t>
      </w:r>
      <w:r w:rsidR="000F76A9" w:rsidRPr="00DE6F67">
        <w:t xml:space="preserve"> ważnych pełnomocnictw dla osób podpisujących dokumenty z upoważnienia</w:t>
      </w:r>
    </w:p>
    <w:p w:rsidR="000F76A9" w:rsidRPr="00DE6F67" w:rsidRDefault="000F76A9" w:rsidP="000F76A9">
      <w:pPr>
        <w:pStyle w:val="Tekstpodstawowy"/>
        <w:ind w:left="360"/>
      </w:pPr>
      <w:r w:rsidRPr="00DE6F67">
        <w:t xml:space="preserve">    </w:t>
      </w:r>
      <w:r w:rsidR="00AD5B97">
        <w:t xml:space="preserve"> </w:t>
      </w:r>
      <w:r w:rsidRPr="00DE6F67">
        <w:t>osób uprawnionych do reprezentowania wnioskodawcy,</w:t>
      </w:r>
    </w:p>
    <w:p w:rsidR="000F76A9" w:rsidRPr="00DE6F67" w:rsidRDefault="00DD601B" w:rsidP="000F76A9">
      <w:pPr>
        <w:pStyle w:val="Tekstpodstawowy"/>
        <w:ind w:left="360"/>
      </w:pPr>
      <w:r>
        <w:t>6) % udział</w:t>
      </w:r>
      <w:r w:rsidR="000F76A9" w:rsidRPr="00DE6F67">
        <w:t xml:space="preserve"> dotacji z budżetu Powiatu w budżecie zadaniowym powyżej 85 %,</w:t>
      </w:r>
    </w:p>
    <w:p w:rsidR="000F76A9" w:rsidRPr="00DE6F67" w:rsidRDefault="00DD601B" w:rsidP="000F76A9">
      <w:pPr>
        <w:pStyle w:val="Tekstpodstawowy"/>
        <w:ind w:left="360"/>
      </w:pPr>
      <w:r>
        <w:t xml:space="preserve">7) </w:t>
      </w:r>
      <w:r w:rsidRPr="00DE6F67">
        <w:t>złożenie</w:t>
      </w:r>
      <w:r w:rsidR="000F76A9" w:rsidRPr="00DE6F67">
        <w:t xml:space="preserve"> oferty przez podmiot nieuprawniony,</w:t>
      </w:r>
    </w:p>
    <w:p w:rsidR="000F76A9" w:rsidRPr="00DE6F67" w:rsidRDefault="009A2D63" w:rsidP="00AD5B97">
      <w:pPr>
        <w:pStyle w:val="Tekstpodstawowy"/>
      </w:pPr>
      <w:r>
        <w:lastRenderedPageBreak/>
        <w:t xml:space="preserve">      </w:t>
      </w:r>
      <w:r w:rsidR="00DD601B">
        <w:t>8)</w:t>
      </w:r>
      <w:r w:rsidR="00DD601B" w:rsidRPr="00DE6F67">
        <w:t xml:space="preserve"> </w:t>
      </w:r>
      <w:r w:rsidR="00DD601B">
        <w:t>złożenie</w:t>
      </w:r>
      <w:r w:rsidR="000F76A9" w:rsidRPr="00DE6F67">
        <w:t xml:space="preserve"> oferty w kopercie bez wymaganego opisu,</w:t>
      </w:r>
    </w:p>
    <w:p w:rsidR="000F76A9" w:rsidRPr="00DE6F67" w:rsidRDefault="00AD5B97" w:rsidP="00AD5B97">
      <w:pPr>
        <w:pStyle w:val="Tekstpodstawowy"/>
      </w:pPr>
      <w:r>
        <w:t xml:space="preserve">   </w:t>
      </w:r>
      <w:r w:rsidR="009A2D63">
        <w:t xml:space="preserve">  </w:t>
      </w:r>
      <w:r>
        <w:t xml:space="preserve"> </w:t>
      </w:r>
      <w:r w:rsidR="00DD601B">
        <w:t xml:space="preserve">9) </w:t>
      </w:r>
      <w:r w:rsidR="00DD601B" w:rsidRPr="00DE6F67">
        <w:t>złożenie</w:t>
      </w:r>
      <w:r w:rsidR="000F76A9" w:rsidRPr="00DE6F67">
        <w:t xml:space="preserve"> oferty po ostatnim terminie składania ofert,</w:t>
      </w:r>
    </w:p>
    <w:p w:rsidR="000F76A9" w:rsidRPr="00DE6F67" w:rsidRDefault="00AD5B97" w:rsidP="00AD5B97">
      <w:pPr>
        <w:pStyle w:val="Tekstpodstawowy"/>
      </w:pPr>
      <w:r>
        <w:t xml:space="preserve">    </w:t>
      </w:r>
      <w:r w:rsidR="00DD601B">
        <w:t>10) złożenie</w:t>
      </w:r>
      <w:r w:rsidR="007F79D1">
        <w:t xml:space="preserve"> oferty na </w:t>
      </w:r>
      <w:r w:rsidR="00DD601B">
        <w:t>nieobowiązującym</w:t>
      </w:r>
      <w:r w:rsidR="000F76A9" w:rsidRPr="00DE6F67">
        <w:t xml:space="preserve"> wzorze.</w:t>
      </w:r>
    </w:p>
    <w:p w:rsidR="000F76A9" w:rsidRPr="00DE6F67" w:rsidRDefault="000F76A9" w:rsidP="000F76A9">
      <w:pPr>
        <w:pStyle w:val="Tekstpodstawowy"/>
        <w:ind w:left="360"/>
      </w:pPr>
    </w:p>
    <w:p w:rsidR="000F76A9" w:rsidRPr="00DE6F67" w:rsidRDefault="00622B30" w:rsidP="00622B30">
      <w:pPr>
        <w:pStyle w:val="Tekstpodstawowy"/>
      </w:pPr>
      <w:r>
        <w:rPr>
          <w:b/>
        </w:rPr>
        <w:t xml:space="preserve">  12</w:t>
      </w:r>
      <w:r w:rsidR="000F76A9" w:rsidRPr="00DE6F67">
        <w:rPr>
          <w:b/>
        </w:rPr>
        <w:t>. Kryteria stosowane przy dokonywaniu wyboru oferty:</w:t>
      </w:r>
    </w:p>
    <w:p w:rsidR="000F76A9" w:rsidRPr="00DE6F67" w:rsidRDefault="000F76A9" w:rsidP="000F76A9">
      <w:pPr>
        <w:pStyle w:val="Tekstpodstawowy"/>
        <w:ind w:left="360"/>
      </w:pPr>
    </w:p>
    <w:p w:rsidR="000F76A9" w:rsidRPr="00DE6F67" w:rsidRDefault="000F76A9" w:rsidP="000F76A9">
      <w:pPr>
        <w:pStyle w:val="Tekstpodstawowy"/>
        <w:numPr>
          <w:ilvl w:val="0"/>
          <w:numId w:val="6"/>
        </w:numPr>
      </w:pPr>
      <w:r w:rsidRPr="00DE6F67">
        <w:rPr>
          <w:b/>
        </w:rPr>
        <w:t>merytoryczna wartość projektu</w:t>
      </w:r>
      <w:r w:rsidRPr="00DE6F67">
        <w:t xml:space="preserve">, w tym m.in. nowatorstwo projektu, walor </w:t>
      </w:r>
    </w:p>
    <w:p w:rsidR="000F76A9" w:rsidRPr="00DE6F67" w:rsidRDefault="000F76A9" w:rsidP="000F76A9">
      <w:pPr>
        <w:pStyle w:val="Tekstpodstawowy"/>
        <w:ind w:left="720"/>
      </w:pPr>
      <w:r w:rsidRPr="00DE6F67">
        <w:t xml:space="preserve">artystyczny, społeczne uzasadnienie, zasięg działania, mierzalny cel działania, </w:t>
      </w:r>
    </w:p>
    <w:p w:rsidR="000F76A9" w:rsidRPr="00DE6F67" w:rsidRDefault="000F76A9" w:rsidP="000F76A9">
      <w:pPr>
        <w:pStyle w:val="Tekstpodstawowy"/>
        <w:ind w:left="720"/>
        <w:rPr>
          <w:b/>
        </w:rPr>
      </w:pPr>
      <w:r w:rsidRPr="00DE6F67">
        <w:t>miejsce wykonania zadania, cykliczność proponowanego projektu,</w:t>
      </w:r>
      <w:r w:rsidR="0096151B">
        <w:t xml:space="preserve"> </w:t>
      </w:r>
      <w:r w:rsidRPr="00DE6F67">
        <w:t xml:space="preserve">spójność </w:t>
      </w:r>
      <w:r w:rsidRPr="00DE6F67">
        <w:br/>
        <w:t>i kompleksowość działań służących realizacji projektu, udział młodego pokolenia,</w:t>
      </w:r>
    </w:p>
    <w:p w:rsidR="000F76A9" w:rsidRPr="00DE6F67" w:rsidRDefault="000F76A9" w:rsidP="005D4629">
      <w:pPr>
        <w:pStyle w:val="Tekstpodstawowy"/>
        <w:numPr>
          <w:ilvl w:val="0"/>
          <w:numId w:val="6"/>
        </w:numPr>
      </w:pPr>
      <w:r w:rsidRPr="00DE6F67">
        <w:rPr>
          <w:b/>
        </w:rPr>
        <w:t>kryterium finansowe</w:t>
      </w:r>
      <w:r w:rsidRPr="00DE6F67">
        <w:t xml:space="preserve"> </w:t>
      </w:r>
      <w:r w:rsidR="00AC29EA" w:rsidRPr="0081741B">
        <w:t xml:space="preserve">– </w:t>
      </w:r>
      <w:r w:rsidRPr="00DE6F67">
        <w:t xml:space="preserve">ocena kalkulacji kosztów realizacji zadania w odniesieniu </w:t>
      </w:r>
    </w:p>
    <w:p w:rsidR="000F76A9" w:rsidRPr="00DE6F67" w:rsidRDefault="000F76A9" w:rsidP="000F76A9">
      <w:pPr>
        <w:pStyle w:val="Tekstpodstawowy"/>
        <w:ind w:left="720"/>
      </w:pPr>
      <w:r w:rsidRPr="00DE6F67">
        <w:t xml:space="preserve">do zakresu rzeczowego zadania, pod kątem ich realności, celowości, oszczędności </w:t>
      </w:r>
      <w:r w:rsidRPr="00DE6F67">
        <w:br/>
      </w:r>
      <w:r w:rsidR="00DD601B" w:rsidRPr="00DE6F67">
        <w:t>i efektywnego</w:t>
      </w:r>
      <w:r w:rsidRPr="00DE6F67">
        <w:t xml:space="preserve"> wykorzystania, </w:t>
      </w:r>
      <w:r w:rsidR="00DD601B" w:rsidRPr="00DE6F67">
        <w:t>udział środków</w:t>
      </w:r>
      <w:r w:rsidRPr="00DE6F67">
        <w:t xml:space="preserve"> własnych: finansowych ze źródeł </w:t>
      </w:r>
    </w:p>
    <w:p w:rsidR="000F76A9" w:rsidRPr="00DE6F67" w:rsidRDefault="000F76A9" w:rsidP="000F76A9">
      <w:pPr>
        <w:pStyle w:val="Tekstpodstawowy"/>
        <w:ind w:left="360"/>
      </w:pPr>
      <w:r w:rsidRPr="00DE6F67">
        <w:t xml:space="preserve">      spoza budżetu powiatu, rzeczowych i kadrowych, oczekiwany udział środków </w:t>
      </w:r>
    </w:p>
    <w:p w:rsidR="000F76A9" w:rsidRPr="00DE6F67" w:rsidRDefault="000F76A9" w:rsidP="000F76A9">
      <w:pPr>
        <w:pStyle w:val="Tekstpodstawowy"/>
        <w:ind w:left="360"/>
        <w:rPr>
          <w:b/>
        </w:rPr>
      </w:pPr>
      <w:r w:rsidRPr="00DE6F67">
        <w:t xml:space="preserve">      finansowych Powiatu, partnerzy,</w:t>
      </w:r>
    </w:p>
    <w:p w:rsidR="000F76A9" w:rsidRPr="00DE6F67" w:rsidRDefault="000F76A9" w:rsidP="005D4629">
      <w:pPr>
        <w:pStyle w:val="Tekstpodstawowy"/>
        <w:numPr>
          <w:ilvl w:val="0"/>
          <w:numId w:val="6"/>
        </w:numPr>
      </w:pPr>
      <w:r w:rsidRPr="00DE6F67">
        <w:rPr>
          <w:b/>
        </w:rPr>
        <w:t>kryterium społeczne</w:t>
      </w:r>
      <w:r w:rsidRPr="00DE6F67">
        <w:t xml:space="preserve"> – </w:t>
      </w:r>
      <w:r w:rsidR="00DD601B" w:rsidRPr="00DE6F67">
        <w:t>beneficjenci – dostępność</w:t>
      </w:r>
      <w:r w:rsidRPr="00DE6F67">
        <w:t xml:space="preserve"> realizowanego zadania dla </w:t>
      </w:r>
    </w:p>
    <w:p w:rsidR="000F76A9" w:rsidRPr="00DE6F67" w:rsidRDefault="000F76A9" w:rsidP="000F76A9">
      <w:pPr>
        <w:pStyle w:val="Tekstpodstawowy"/>
        <w:ind w:left="360"/>
      </w:pPr>
      <w:r w:rsidRPr="00DE6F67">
        <w:t xml:space="preserve">      mieszkańców </w:t>
      </w:r>
      <w:r w:rsidR="00DD601B" w:rsidRPr="00DE6F67">
        <w:t>z różnych</w:t>
      </w:r>
      <w:r w:rsidRPr="00DE6F67">
        <w:t xml:space="preserve"> grup wiekowych i środowisk, przewidywana liczba </w:t>
      </w:r>
    </w:p>
    <w:p w:rsidR="000F76A9" w:rsidRPr="00DE6F67" w:rsidRDefault="000F76A9" w:rsidP="000F76A9">
      <w:pPr>
        <w:pStyle w:val="Tekstpodstawowy"/>
        <w:ind w:left="360"/>
      </w:pPr>
      <w:r w:rsidRPr="00DE6F67">
        <w:t xml:space="preserve">      odbiorców, zapotrzebowanie na usługi świadczone w ramach projektu, działania na </w:t>
      </w:r>
    </w:p>
    <w:p w:rsidR="000F76A9" w:rsidRPr="00DE6F67" w:rsidRDefault="000F76A9" w:rsidP="000F76A9">
      <w:pPr>
        <w:pStyle w:val="Tekstpodstawowy"/>
        <w:ind w:left="360"/>
      </w:pPr>
      <w:r w:rsidRPr="00DE6F67">
        <w:t xml:space="preserve">      rzecz dialogu społecznego, zwłaszcza propagowania postaw opartych na </w:t>
      </w:r>
    </w:p>
    <w:p w:rsidR="000F76A9" w:rsidRPr="00DE6F67" w:rsidRDefault="000F76A9" w:rsidP="000F76A9">
      <w:pPr>
        <w:pStyle w:val="Tekstpodstawowy"/>
        <w:ind w:left="360"/>
        <w:rPr>
          <w:b/>
        </w:rPr>
      </w:pPr>
      <w:r w:rsidRPr="00DE6F67">
        <w:t xml:space="preserve">      świadomości własnej tożsamości,</w:t>
      </w:r>
    </w:p>
    <w:p w:rsidR="000F76A9" w:rsidRPr="00DE6F67" w:rsidRDefault="000F76A9" w:rsidP="005D4629">
      <w:pPr>
        <w:pStyle w:val="Tekstpodstawowy"/>
        <w:numPr>
          <w:ilvl w:val="0"/>
          <w:numId w:val="6"/>
        </w:numPr>
      </w:pPr>
      <w:r w:rsidRPr="00DE6F67">
        <w:rPr>
          <w:b/>
        </w:rPr>
        <w:t>kryterium organizacyjne</w:t>
      </w:r>
      <w:r w:rsidRPr="00DE6F67">
        <w:t xml:space="preserve"> </w:t>
      </w:r>
      <w:r w:rsidR="00AC29EA" w:rsidRPr="0081741B">
        <w:t xml:space="preserve">– </w:t>
      </w:r>
      <w:r w:rsidRPr="00DE6F67">
        <w:t xml:space="preserve">ocena możliwości realizacji zadania przez oferenta </w:t>
      </w:r>
    </w:p>
    <w:p w:rsidR="000F76A9" w:rsidRPr="00DE6F67" w:rsidRDefault="000F76A9" w:rsidP="000F76A9">
      <w:pPr>
        <w:pStyle w:val="Tekstpodstawowy"/>
        <w:ind w:left="720"/>
      </w:pPr>
      <w:r w:rsidRPr="00DE6F67">
        <w:t>(dotychczasowe doświadczenie, posiadany potencjał),</w:t>
      </w:r>
    </w:p>
    <w:p w:rsidR="000F76A9" w:rsidRPr="00DE6F67" w:rsidRDefault="000F76A9" w:rsidP="005770F5">
      <w:pPr>
        <w:pStyle w:val="Tekstpodstawowy"/>
        <w:ind w:left="720"/>
      </w:pPr>
      <w:r w:rsidRPr="00DE6F67">
        <w:t xml:space="preserve">ocena dotychczasowej współpracy Powiatu z organizacją, stopień wykonania </w:t>
      </w:r>
    </w:p>
    <w:p w:rsidR="000F76A9" w:rsidRDefault="000F76A9" w:rsidP="000F76A9">
      <w:pPr>
        <w:pStyle w:val="Tekstpodstawowy"/>
        <w:ind w:left="720"/>
      </w:pPr>
      <w:r w:rsidRPr="00DE6F67">
        <w:t>zleconych zadań, terminowość, prawidłowość rozliczenia otrzymanych środków.</w:t>
      </w:r>
    </w:p>
    <w:p w:rsidR="000F76A9" w:rsidRDefault="00622B30" w:rsidP="000F76A9">
      <w:pPr>
        <w:pStyle w:val="Tekstpodstawowy"/>
        <w:rPr>
          <w:b/>
        </w:rPr>
      </w:pPr>
      <w:r>
        <w:rPr>
          <w:b/>
        </w:rPr>
        <w:t xml:space="preserve"> 13.</w:t>
      </w:r>
      <w:r>
        <w:t xml:space="preserve"> </w:t>
      </w:r>
      <w:r w:rsidR="000F76A9" w:rsidRPr="00DE6F67">
        <w:t>Zgłaszane oferty winny dotyczyć</w:t>
      </w:r>
      <w:r w:rsidR="000F76A9" w:rsidRPr="00DE6F67">
        <w:rPr>
          <w:b/>
        </w:rPr>
        <w:t xml:space="preserve"> realizowanych na obszarze Powiatu zadań </w:t>
      </w:r>
      <w:r w:rsidR="000F76A9" w:rsidRPr="00DE6F67">
        <w:rPr>
          <w:b/>
        </w:rPr>
        <w:br/>
        <w:t xml:space="preserve">   </w:t>
      </w:r>
      <w:r>
        <w:rPr>
          <w:b/>
        </w:rPr>
        <w:t xml:space="preserve">      </w:t>
      </w:r>
      <w:r w:rsidR="00DD601B" w:rsidRPr="00DE6F67">
        <w:rPr>
          <w:b/>
        </w:rPr>
        <w:t>o charakterze</w:t>
      </w:r>
      <w:r w:rsidR="000F76A9" w:rsidRPr="00DE6F67">
        <w:rPr>
          <w:b/>
        </w:rPr>
        <w:t xml:space="preserve">  ponadgminnym oraz być zgodne z działalnością statutową oferenta.</w:t>
      </w:r>
    </w:p>
    <w:p w:rsidR="000F76A9" w:rsidRPr="00DE6F67" w:rsidRDefault="00622B30" w:rsidP="000F76A9">
      <w:pPr>
        <w:pStyle w:val="Tekstpodstawowy"/>
        <w:rPr>
          <w:b/>
        </w:rPr>
      </w:pPr>
      <w:r w:rsidRPr="00622B30">
        <w:rPr>
          <w:b/>
        </w:rPr>
        <w:t xml:space="preserve"> 14.</w:t>
      </w:r>
      <w:r w:rsidR="000F76A9" w:rsidRPr="00DE6F67">
        <w:t xml:space="preserve"> </w:t>
      </w:r>
      <w:r>
        <w:t xml:space="preserve">  </w:t>
      </w:r>
      <w:r w:rsidRPr="00DE6F67">
        <w:t>Organizacji może być przyznana więcej niż jedna dotacja.</w:t>
      </w:r>
    </w:p>
    <w:p w:rsidR="000F76A9" w:rsidRDefault="00622B30" w:rsidP="000F76A9">
      <w:pPr>
        <w:pStyle w:val="Tekstpodstawowy"/>
      </w:pPr>
      <w:r>
        <w:rPr>
          <w:b/>
        </w:rPr>
        <w:t xml:space="preserve"> 15. </w:t>
      </w:r>
      <w:r w:rsidR="000F76A9" w:rsidRPr="00DE6F67">
        <w:t xml:space="preserve">Dotacja zostanie przyznana na podstawie wybranej oferty i zawartej </w:t>
      </w:r>
      <w:r w:rsidR="00DD601B">
        <w:t xml:space="preserve">umowy, </w:t>
      </w:r>
      <w:r w:rsidR="00DD601B">
        <w:br/>
        <w:t xml:space="preserve">         </w:t>
      </w:r>
      <w:r w:rsidR="00DD601B" w:rsidRPr="00DE6F67">
        <w:t>z obowiązkiem</w:t>
      </w:r>
      <w:r w:rsidR="000F76A9" w:rsidRPr="00DE6F67">
        <w:t xml:space="preserve"> rozliczen</w:t>
      </w:r>
      <w:r>
        <w:t>ia się po zrealizowaniu zadania.</w:t>
      </w:r>
    </w:p>
    <w:p w:rsidR="000F76A9" w:rsidRPr="00DE6F67" w:rsidRDefault="00622B30" w:rsidP="000F76A9">
      <w:pPr>
        <w:pStyle w:val="Tekstpodstawowy"/>
      </w:pPr>
      <w:r>
        <w:rPr>
          <w:b/>
        </w:rPr>
        <w:t xml:space="preserve"> </w:t>
      </w:r>
      <w:r w:rsidR="000F76A9" w:rsidRPr="00DE6F67">
        <w:rPr>
          <w:b/>
        </w:rPr>
        <w:t>1</w:t>
      </w:r>
      <w:r>
        <w:rPr>
          <w:b/>
        </w:rPr>
        <w:t>6</w:t>
      </w:r>
      <w:r w:rsidR="000F76A9" w:rsidRPr="00DE6F67">
        <w:rPr>
          <w:b/>
        </w:rPr>
        <w:t>.</w:t>
      </w:r>
      <w:r>
        <w:rPr>
          <w:b/>
        </w:rPr>
        <w:t xml:space="preserve">  </w:t>
      </w:r>
      <w:r w:rsidR="000F76A9" w:rsidRPr="00DE6F67">
        <w:t xml:space="preserve"> Kwota przyznanej dotacji nie może stanowić więcej niż 85 % kosztów realizacji zadania  </w:t>
      </w:r>
    </w:p>
    <w:p w:rsidR="000F76A9" w:rsidRPr="00DE6F67" w:rsidRDefault="000F76A9" w:rsidP="000F76A9">
      <w:pPr>
        <w:pStyle w:val="Tekstpodstawowy"/>
        <w:rPr>
          <w:b/>
        </w:rPr>
      </w:pPr>
      <w:r w:rsidRPr="00DE6F67">
        <w:t xml:space="preserve">    </w:t>
      </w:r>
      <w:r w:rsidR="00622B30">
        <w:t xml:space="preserve">     </w:t>
      </w:r>
      <w:r w:rsidRPr="00DE6F67">
        <w:t xml:space="preserve">ogółem.       </w:t>
      </w:r>
    </w:p>
    <w:p w:rsidR="000F76A9" w:rsidRPr="00DE6F67" w:rsidRDefault="0083429B" w:rsidP="000F76A9">
      <w:pPr>
        <w:rPr>
          <w:b/>
          <w:lang w:val="pl-PL"/>
        </w:rPr>
      </w:pPr>
      <w:r>
        <w:rPr>
          <w:b/>
          <w:lang w:val="pl-PL"/>
        </w:rPr>
        <w:t xml:space="preserve"> </w:t>
      </w:r>
      <w:r w:rsidR="000F76A9" w:rsidRPr="00DE6F67">
        <w:rPr>
          <w:b/>
          <w:lang w:val="pl-PL"/>
        </w:rPr>
        <w:t>1</w:t>
      </w:r>
      <w:r>
        <w:rPr>
          <w:b/>
          <w:lang w:val="pl-PL"/>
        </w:rPr>
        <w:t>7</w:t>
      </w:r>
      <w:r w:rsidR="000F76A9" w:rsidRPr="00DE6F67">
        <w:rPr>
          <w:b/>
          <w:lang w:val="pl-PL"/>
        </w:rPr>
        <w:t xml:space="preserve">. </w:t>
      </w:r>
      <w:r w:rsidR="003B0AF7">
        <w:rPr>
          <w:b/>
          <w:lang w:val="pl-PL"/>
        </w:rPr>
        <w:t xml:space="preserve"> </w:t>
      </w:r>
      <w:r w:rsidR="000F76A9" w:rsidRPr="00DE6F67">
        <w:rPr>
          <w:lang w:val="pl-PL"/>
        </w:rPr>
        <w:t>Kwota przyznanej dotacji może być niższa od wnioskowanej w ofercie.</w:t>
      </w:r>
    </w:p>
    <w:p w:rsidR="000F76A9" w:rsidRPr="00DE6F67" w:rsidRDefault="0083429B" w:rsidP="000F76A9">
      <w:pPr>
        <w:rPr>
          <w:lang w:val="pl-PL"/>
        </w:rPr>
      </w:pPr>
      <w:r>
        <w:rPr>
          <w:b/>
          <w:lang w:val="pl-PL"/>
        </w:rPr>
        <w:t xml:space="preserve"> </w:t>
      </w:r>
      <w:r w:rsidR="000F76A9" w:rsidRPr="00DE6F67">
        <w:rPr>
          <w:b/>
          <w:lang w:val="pl-PL"/>
        </w:rPr>
        <w:t>1</w:t>
      </w:r>
      <w:r>
        <w:rPr>
          <w:b/>
          <w:lang w:val="pl-PL"/>
        </w:rPr>
        <w:t>8</w:t>
      </w:r>
      <w:r w:rsidR="000F76A9" w:rsidRPr="00DE6F67">
        <w:rPr>
          <w:b/>
          <w:lang w:val="pl-PL"/>
        </w:rPr>
        <w:t xml:space="preserve">. </w:t>
      </w:r>
      <w:r w:rsidR="00FA3DAB">
        <w:rPr>
          <w:b/>
          <w:lang w:val="pl-PL"/>
        </w:rPr>
        <w:t xml:space="preserve"> </w:t>
      </w:r>
      <w:r w:rsidR="0096151B">
        <w:rPr>
          <w:b/>
          <w:lang w:val="pl-PL"/>
        </w:rPr>
        <w:t>Dotacje nie będą przyznawane na</w:t>
      </w:r>
      <w:r w:rsidR="000F76A9" w:rsidRPr="00DE6F67">
        <w:rPr>
          <w:b/>
          <w:lang w:val="pl-PL"/>
        </w:rPr>
        <w:t>: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   a) zakup środków trwałych w rozumieniu art.</w:t>
      </w:r>
      <w:r w:rsidR="00CE5D69">
        <w:rPr>
          <w:lang w:val="pl-PL"/>
        </w:rPr>
        <w:t xml:space="preserve"> </w:t>
      </w:r>
      <w:r w:rsidRPr="00DE6F67">
        <w:rPr>
          <w:lang w:val="pl-PL"/>
        </w:rPr>
        <w:t>3 ust.</w:t>
      </w:r>
      <w:r w:rsidR="00CE5D69">
        <w:rPr>
          <w:lang w:val="pl-PL"/>
        </w:rPr>
        <w:t xml:space="preserve"> </w:t>
      </w:r>
      <w:r w:rsidRPr="00DE6F67">
        <w:rPr>
          <w:lang w:val="pl-PL"/>
        </w:rPr>
        <w:t xml:space="preserve">1 </w:t>
      </w:r>
      <w:r w:rsidR="00DD601B" w:rsidRPr="00DE6F67">
        <w:rPr>
          <w:lang w:val="pl-PL"/>
        </w:rPr>
        <w:t>pkt</w:t>
      </w:r>
      <w:r w:rsidR="00DD601B">
        <w:rPr>
          <w:lang w:val="pl-PL"/>
        </w:rPr>
        <w:t xml:space="preserve"> </w:t>
      </w:r>
      <w:r w:rsidR="00DD601B" w:rsidRPr="00DE6F67">
        <w:rPr>
          <w:lang w:val="pl-PL"/>
        </w:rPr>
        <w:t>15 ustawy</w:t>
      </w:r>
      <w:r w:rsidRPr="00DE6F67">
        <w:rPr>
          <w:lang w:val="pl-PL"/>
        </w:rPr>
        <w:t xml:space="preserve"> z dnia 29 września 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     1994r. o rachunkowości (Dz.U. z 201</w:t>
      </w:r>
      <w:r w:rsidR="00AA52E6">
        <w:rPr>
          <w:lang w:val="pl-PL"/>
        </w:rPr>
        <w:t>6</w:t>
      </w:r>
      <w:r w:rsidRPr="00DE6F67">
        <w:rPr>
          <w:lang w:val="pl-PL"/>
        </w:rPr>
        <w:t>r.</w:t>
      </w:r>
      <w:r w:rsidR="00AA52E6">
        <w:rPr>
          <w:lang w:val="pl-PL"/>
        </w:rPr>
        <w:t>,</w:t>
      </w:r>
      <w:r w:rsidRPr="00DE6F67">
        <w:rPr>
          <w:lang w:val="pl-PL"/>
        </w:rPr>
        <w:t xml:space="preserve"> poz. </w:t>
      </w:r>
      <w:r w:rsidR="00AA52E6">
        <w:rPr>
          <w:lang w:val="pl-PL"/>
        </w:rPr>
        <w:t xml:space="preserve">1047 </w:t>
      </w:r>
      <w:r w:rsidRPr="00DE6F67">
        <w:rPr>
          <w:lang w:val="pl-PL"/>
        </w:rPr>
        <w:t>z</w:t>
      </w:r>
      <w:r w:rsidR="00AA52E6">
        <w:rPr>
          <w:lang w:val="pl-PL"/>
        </w:rPr>
        <w:t xml:space="preserve">e </w:t>
      </w:r>
      <w:r w:rsidRPr="00DE6F67">
        <w:rPr>
          <w:lang w:val="pl-PL"/>
        </w:rPr>
        <w:t>zm.) oraz art.</w:t>
      </w:r>
      <w:r w:rsidR="00C67BBA">
        <w:rPr>
          <w:lang w:val="pl-PL"/>
        </w:rPr>
        <w:t xml:space="preserve"> </w:t>
      </w:r>
      <w:r w:rsidRPr="00DE6F67">
        <w:rPr>
          <w:lang w:val="pl-PL"/>
        </w:rPr>
        <w:t xml:space="preserve">16a 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     ust.</w:t>
      </w:r>
      <w:r w:rsidR="00C67BBA">
        <w:rPr>
          <w:lang w:val="pl-PL"/>
        </w:rPr>
        <w:t xml:space="preserve"> </w:t>
      </w:r>
      <w:r w:rsidRPr="00DE6F67">
        <w:rPr>
          <w:lang w:val="pl-PL"/>
        </w:rPr>
        <w:t>1 w związku z art.</w:t>
      </w:r>
      <w:r w:rsidR="000E0E1D">
        <w:rPr>
          <w:lang w:val="pl-PL"/>
        </w:rPr>
        <w:t xml:space="preserve"> </w:t>
      </w:r>
      <w:r w:rsidRPr="00DE6F67">
        <w:rPr>
          <w:lang w:val="pl-PL"/>
        </w:rPr>
        <w:t>16d ust.</w:t>
      </w:r>
      <w:r w:rsidR="000E0E1D">
        <w:rPr>
          <w:lang w:val="pl-PL"/>
        </w:rPr>
        <w:t xml:space="preserve"> </w:t>
      </w:r>
      <w:r w:rsidRPr="00DE6F67">
        <w:rPr>
          <w:lang w:val="pl-PL"/>
        </w:rPr>
        <w:t xml:space="preserve">1 ustawy z dnia 15 lutego 1992r. o podatku </w:t>
      </w:r>
      <w:r w:rsidR="000E0E1D">
        <w:rPr>
          <w:lang w:val="pl-PL"/>
        </w:rPr>
        <w:t>d</w:t>
      </w:r>
      <w:r w:rsidRPr="00DE6F67">
        <w:rPr>
          <w:lang w:val="pl-PL"/>
        </w:rPr>
        <w:t xml:space="preserve">ochodowym 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     od osób prawnych (</w:t>
      </w:r>
      <w:r w:rsidR="000E0E1D">
        <w:rPr>
          <w:lang w:val="pl-PL"/>
        </w:rPr>
        <w:t xml:space="preserve">tekst jedn. </w:t>
      </w:r>
      <w:r w:rsidRPr="00DE6F67">
        <w:rPr>
          <w:lang w:val="pl-PL"/>
        </w:rPr>
        <w:t>Dz.U. z 201</w:t>
      </w:r>
      <w:r w:rsidR="000E0E1D">
        <w:rPr>
          <w:lang w:val="pl-PL"/>
        </w:rPr>
        <w:t>6</w:t>
      </w:r>
      <w:r w:rsidRPr="00DE6F67">
        <w:rPr>
          <w:lang w:val="pl-PL"/>
        </w:rPr>
        <w:t>r.</w:t>
      </w:r>
      <w:r w:rsidR="000E0E1D">
        <w:rPr>
          <w:lang w:val="pl-PL"/>
        </w:rPr>
        <w:t>,</w:t>
      </w:r>
      <w:r w:rsidRPr="00DE6F67">
        <w:rPr>
          <w:lang w:val="pl-PL"/>
        </w:rPr>
        <w:t xml:space="preserve"> poz.</w:t>
      </w:r>
      <w:r w:rsidR="000E0E1D">
        <w:rPr>
          <w:lang w:val="pl-PL"/>
        </w:rPr>
        <w:t xml:space="preserve"> 1888</w:t>
      </w:r>
      <w:r w:rsidRPr="00DE6F67">
        <w:rPr>
          <w:lang w:val="pl-PL"/>
        </w:rPr>
        <w:t xml:space="preserve"> z</w:t>
      </w:r>
      <w:r w:rsidR="000E0E1D">
        <w:rPr>
          <w:lang w:val="pl-PL"/>
        </w:rPr>
        <w:t xml:space="preserve">e </w:t>
      </w:r>
      <w:r w:rsidRPr="00DE6F67">
        <w:rPr>
          <w:lang w:val="pl-PL"/>
        </w:rPr>
        <w:t>zm.),</w:t>
      </w:r>
    </w:p>
    <w:p w:rsidR="000F76A9" w:rsidRPr="00DE6F67" w:rsidRDefault="000F76A9" w:rsidP="000F76A9">
      <w:pPr>
        <w:ind w:left="360"/>
        <w:rPr>
          <w:lang w:val="pl-PL"/>
        </w:rPr>
      </w:pPr>
      <w:r w:rsidRPr="00DE6F67">
        <w:rPr>
          <w:lang w:val="pl-PL"/>
        </w:rPr>
        <w:t>b) nabycie lub dzierżawę gruntów,</w:t>
      </w:r>
    </w:p>
    <w:p w:rsidR="000F76A9" w:rsidRPr="00DE6F67" w:rsidRDefault="000F76A9" w:rsidP="000F76A9">
      <w:pPr>
        <w:ind w:left="360"/>
        <w:rPr>
          <w:lang w:val="pl-PL"/>
        </w:rPr>
      </w:pPr>
      <w:r w:rsidRPr="00DE6F67">
        <w:rPr>
          <w:lang w:val="pl-PL"/>
        </w:rPr>
        <w:t>c) prace remontowe, budowlane,</w:t>
      </w:r>
    </w:p>
    <w:p w:rsidR="000F76A9" w:rsidRPr="00DE6F67" w:rsidRDefault="000F76A9" w:rsidP="000F76A9">
      <w:pPr>
        <w:ind w:left="360"/>
        <w:jc w:val="both"/>
        <w:rPr>
          <w:lang w:val="pl-PL"/>
        </w:rPr>
      </w:pPr>
      <w:r w:rsidRPr="00DE6F67">
        <w:rPr>
          <w:lang w:val="pl-PL"/>
        </w:rPr>
        <w:t xml:space="preserve">d) pokrycie kosztów utrzymania biura organizacji </w:t>
      </w:r>
      <w:r w:rsidR="00DD601B" w:rsidRPr="00DE6F67">
        <w:rPr>
          <w:lang w:val="pl-PL"/>
        </w:rPr>
        <w:t>niezwiązanych</w:t>
      </w:r>
      <w:r w:rsidRPr="00DE6F67">
        <w:rPr>
          <w:lang w:val="pl-PL"/>
        </w:rPr>
        <w:t xml:space="preserve"> z realizacją zadania </w:t>
      </w:r>
    </w:p>
    <w:p w:rsidR="000F76A9" w:rsidRPr="00DE6F67" w:rsidRDefault="00CE5D69" w:rsidP="000F76A9">
      <w:pPr>
        <w:ind w:left="360"/>
        <w:jc w:val="both"/>
        <w:rPr>
          <w:lang w:val="pl-PL"/>
        </w:rPr>
      </w:pPr>
      <w:r>
        <w:rPr>
          <w:lang w:val="pl-PL"/>
        </w:rPr>
        <w:t xml:space="preserve">    (z</w:t>
      </w:r>
      <w:r w:rsidR="000F76A9" w:rsidRPr="00DE6F67">
        <w:rPr>
          <w:lang w:val="pl-PL"/>
        </w:rPr>
        <w:t xml:space="preserve">właszcza kosztów stałych podmiotów, w tym wynagrodzenia </w:t>
      </w:r>
      <w:r w:rsidR="00DD601B" w:rsidRPr="00DE6F67">
        <w:rPr>
          <w:lang w:val="pl-PL"/>
        </w:rPr>
        <w:t xml:space="preserve">osobowe, </w:t>
      </w:r>
      <w:r w:rsidR="000F76A9" w:rsidRPr="00DE6F67">
        <w:rPr>
          <w:lang w:val="pl-PL"/>
        </w:rPr>
        <w:t xml:space="preserve">np. obsługa </w:t>
      </w:r>
    </w:p>
    <w:p w:rsidR="000F76A9" w:rsidRPr="00DE6F67" w:rsidRDefault="000F76A9" w:rsidP="000F76A9">
      <w:pPr>
        <w:ind w:left="360"/>
        <w:jc w:val="both"/>
        <w:rPr>
          <w:lang w:val="pl-PL"/>
        </w:rPr>
      </w:pPr>
      <w:r w:rsidRPr="00DE6F67">
        <w:rPr>
          <w:lang w:val="pl-PL"/>
        </w:rPr>
        <w:t xml:space="preserve">    księgowa, informatyk, obsługa biurowa, itp. i utrzymanie biura, np. opłaty czynszowe, </w:t>
      </w:r>
    </w:p>
    <w:p w:rsidR="000F76A9" w:rsidRPr="00DE6F67" w:rsidRDefault="000F76A9" w:rsidP="000F76A9">
      <w:pPr>
        <w:ind w:left="360"/>
        <w:jc w:val="both"/>
        <w:rPr>
          <w:lang w:val="pl-PL"/>
        </w:rPr>
      </w:pPr>
      <w:r w:rsidRPr="00DE6F67">
        <w:rPr>
          <w:lang w:val="pl-PL"/>
        </w:rPr>
        <w:t xml:space="preserve">   abonamentowe, rachunki telefoniczne, koszty przejazdów, materiały biurowe, opłaty </w:t>
      </w:r>
    </w:p>
    <w:p w:rsidR="000F76A9" w:rsidRPr="00DE6F67" w:rsidRDefault="00C475ED" w:rsidP="000F76A9">
      <w:pPr>
        <w:ind w:left="360"/>
        <w:jc w:val="both"/>
        <w:rPr>
          <w:lang w:val="pl-PL"/>
        </w:rPr>
      </w:pPr>
      <w:r>
        <w:rPr>
          <w:lang w:val="pl-PL"/>
        </w:rPr>
        <w:t xml:space="preserve">    pocztowe, itp.</w:t>
      </w:r>
      <w:r w:rsidR="000F76A9" w:rsidRPr="00DE6F67">
        <w:rPr>
          <w:lang w:val="pl-PL"/>
        </w:rPr>
        <w:t xml:space="preserve">, a także koszty osobowe etatowych </w:t>
      </w:r>
      <w:r w:rsidR="00DD601B" w:rsidRPr="00DE6F67">
        <w:rPr>
          <w:lang w:val="pl-PL"/>
        </w:rPr>
        <w:t>pracowników składającego</w:t>
      </w:r>
      <w:r w:rsidR="000F76A9" w:rsidRPr="00DE6F67">
        <w:rPr>
          <w:lang w:val="pl-PL"/>
        </w:rPr>
        <w:t xml:space="preserve"> ofertę, </w:t>
      </w:r>
    </w:p>
    <w:p w:rsidR="000F76A9" w:rsidRPr="00DE6F67" w:rsidRDefault="000F76A9" w:rsidP="000F76A9">
      <w:pPr>
        <w:ind w:left="360"/>
        <w:jc w:val="both"/>
        <w:rPr>
          <w:lang w:val="pl-PL"/>
        </w:rPr>
      </w:pPr>
      <w:r w:rsidRPr="00DE6F67">
        <w:rPr>
          <w:lang w:val="pl-PL"/>
        </w:rPr>
        <w:t xml:space="preserve">    ponoszonych przy realizacji zadania),</w:t>
      </w:r>
    </w:p>
    <w:p w:rsidR="000F76A9" w:rsidRPr="00DE6F67" w:rsidRDefault="000F76A9" w:rsidP="000F76A9">
      <w:pPr>
        <w:ind w:left="360"/>
        <w:jc w:val="both"/>
        <w:rPr>
          <w:lang w:val="pl-PL"/>
        </w:rPr>
      </w:pPr>
      <w:r w:rsidRPr="00DE6F67">
        <w:rPr>
          <w:lang w:val="pl-PL"/>
        </w:rPr>
        <w:t>e) wydatki z tytułu opłat i kar umownych,</w:t>
      </w:r>
    </w:p>
    <w:p w:rsidR="000F76A9" w:rsidRPr="00DE6F67" w:rsidRDefault="000F76A9" w:rsidP="000F76A9">
      <w:pPr>
        <w:ind w:left="360"/>
        <w:jc w:val="both"/>
        <w:rPr>
          <w:lang w:val="pl-PL"/>
        </w:rPr>
      </w:pPr>
      <w:r w:rsidRPr="00DE6F67">
        <w:rPr>
          <w:lang w:val="pl-PL"/>
        </w:rPr>
        <w:t>f) podatek od towarów i usług, jeżeli podmiot ma prawo do jego odliczenia,</w:t>
      </w:r>
    </w:p>
    <w:p w:rsidR="000F76A9" w:rsidRPr="00DE6F67" w:rsidRDefault="000F76A9" w:rsidP="000F76A9">
      <w:pPr>
        <w:ind w:left="360"/>
        <w:jc w:val="both"/>
        <w:rPr>
          <w:lang w:val="pl-PL"/>
        </w:rPr>
      </w:pPr>
      <w:r w:rsidRPr="00DE6F67">
        <w:rPr>
          <w:lang w:val="pl-PL"/>
        </w:rPr>
        <w:t>g) wydatki nieuwzględnione w ofercie,</w:t>
      </w:r>
    </w:p>
    <w:p w:rsidR="000F76A9" w:rsidRPr="00DE6F67" w:rsidRDefault="000F76A9" w:rsidP="000F76A9">
      <w:pPr>
        <w:ind w:left="360"/>
        <w:jc w:val="both"/>
        <w:rPr>
          <w:lang w:val="pl-PL"/>
        </w:rPr>
      </w:pPr>
      <w:r w:rsidRPr="00DE6F67">
        <w:rPr>
          <w:lang w:val="pl-PL"/>
        </w:rPr>
        <w:t>h) zobowiązania powstałe przed datą zawarcia umowy,</w:t>
      </w:r>
    </w:p>
    <w:p w:rsidR="000F76A9" w:rsidRPr="00DE6F67" w:rsidRDefault="000F76A9" w:rsidP="000F76A9">
      <w:pPr>
        <w:ind w:left="360"/>
        <w:jc w:val="both"/>
        <w:rPr>
          <w:lang w:val="pl-PL"/>
        </w:rPr>
      </w:pPr>
      <w:r w:rsidRPr="00DE6F67">
        <w:rPr>
          <w:lang w:val="pl-PL"/>
        </w:rPr>
        <w:t>i) działalność określoną w art.</w:t>
      </w:r>
      <w:r w:rsidR="009B4AB3">
        <w:rPr>
          <w:lang w:val="pl-PL"/>
        </w:rPr>
        <w:t xml:space="preserve"> </w:t>
      </w:r>
      <w:r w:rsidRPr="00DE6F67">
        <w:rPr>
          <w:lang w:val="pl-PL"/>
        </w:rPr>
        <w:t>3 ust.</w:t>
      </w:r>
      <w:r w:rsidR="009B4AB3">
        <w:rPr>
          <w:lang w:val="pl-PL"/>
        </w:rPr>
        <w:t xml:space="preserve"> </w:t>
      </w:r>
      <w:r w:rsidRPr="00DE6F67">
        <w:rPr>
          <w:lang w:val="pl-PL"/>
        </w:rPr>
        <w:t xml:space="preserve">4 i 5 ustawy z dnia 24 </w:t>
      </w:r>
      <w:r w:rsidR="00DD601B" w:rsidRPr="00DE6F67">
        <w:rPr>
          <w:lang w:val="pl-PL"/>
        </w:rPr>
        <w:t>kwietnia 2003r</w:t>
      </w:r>
      <w:r w:rsidRPr="00DE6F67">
        <w:rPr>
          <w:lang w:val="pl-PL"/>
        </w:rPr>
        <w:t xml:space="preserve">. o działalności </w:t>
      </w:r>
    </w:p>
    <w:p w:rsidR="000F76A9" w:rsidRDefault="000F76A9" w:rsidP="000F76A9">
      <w:pPr>
        <w:ind w:left="360"/>
        <w:jc w:val="both"/>
        <w:rPr>
          <w:lang w:val="pl-PL"/>
        </w:rPr>
      </w:pPr>
      <w:r w:rsidRPr="00DE6F67">
        <w:rPr>
          <w:lang w:val="pl-PL"/>
        </w:rPr>
        <w:lastRenderedPageBreak/>
        <w:t xml:space="preserve">    pożytku publicznego i o wolontariacie.</w:t>
      </w:r>
    </w:p>
    <w:p w:rsidR="001E64EF" w:rsidRPr="00DE6F67" w:rsidRDefault="001E64EF" w:rsidP="000F76A9">
      <w:pPr>
        <w:ind w:left="360"/>
        <w:jc w:val="both"/>
        <w:rPr>
          <w:b/>
          <w:bCs/>
          <w:lang w:val="pl-PL"/>
        </w:rPr>
      </w:pPr>
    </w:p>
    <w:p w:rsidR="000F76A9" w:rsidRPr="00DE6F67" w:rsidRDefault="000F76A9" w:rsidP="000F76A9">
      <w:pPr>
        <w:rPr>
          <w:b/>
          <w:bCs/>
          <w:lang w:val="pl-PL"/>
        </w:rPr>
      </w:pPr>
      <w:r w:rsidRPr="00DE6F67">
        <w:rPr>
          <w:b/>
          <w:bCs/>
          <w:lang w:val="pl-PL"/>
        </w:rPr>
        <w:t>1</w:t>
      </w:r>
      <w:r w:rsidR="009B4AB3">
        <w:rPr>
          <w:b/>
          <w:bCs/>
          <w:lang w:val="pl-PL"/>
        </w:rPr>
        <w:t>9</w:t>
      </w:r>
      <w:r w:rsidRPr="00DE6F67">
        <w:rPr>
          <w:b/>
          <w:bCs/>
          <w:lang w:val="pl-PL"/>
        </w:rPr>
        <w:t>. Finansowanie zadania:</w:t>
      </w:r>
    </w:p>
    <w:p w:rsidR="000F76A9" w:rsidRPr="00DE6F67" w:rsidRDefault="000F76A9" w:rsidP="000F76A9">
      <w:pPr>
        <w:jc w:val="both"/>
        <w:rPr>
          <w:bCs/>
          <w:lang w:val="pl-PL"/>
        </w:rPr>
      </w:pPr>
      <w:r w:rsidRPr="00DE6F67">
        <w:rPr>
          <w:b/>
          <w:bCs/>
          <w:lang w:val="pl-PL"/>
        </w:rPr>
        <w:t xml:space="preserve">      1.</w:t>
      </w:r>
      <w:r w:rsidRPr="00DE6F67">
        <w:rPr>
          <w:bCs/>
          <w:lang w:val="pl-PL"/>
        </w:rPr>
        <w:t xml:space="preserve"> W ramach kosztów projektu z dotacji sfinansować można jedynie działania niezbędne </w:t>
      </w:r>
    </w:p>
    <w:p w:rsidR="000F76A9" w:rsidRPr="00DE6F67" w:rsidRDefault="000F76A9" w:rsidP="000F76A9">
      <w:pPr>
        <w:jc w:val="both"/>
        <w:rPr>
          <w:bCs/>
          <w:lang w:val="pl-PL"/>
        </w:rPr>
      </w:pPr>
      <w:r w:rsidRPr="00DE6F67">
        <w:rPr>
          <w:bCs/>
          <w:lang w:val="pl-PL"/>
        </w:rPr>
        <w:t xml:space="preserve">          do realizacji projektu. Dotacją można pokryć jedynie koszty kwalifikowalne. </w:t>
      </w:r>
    </w:p>
    <w:p w:rsidR="000F76A9" w:rsidRPr="00DE6F67" w:rsidRDefault="000F76A9" w:rsidP="000F76A9">
      <w:pPr>
        <w:jc w:val="both"/>
        <w:rPr>
          <w:bCs/>
          <w:lang w:val="pl-PL"/>
        </w:rPr>
      </w:pPr>
      <w:r w:rsidRPr="00DE6F67">
        <w:rPr>
          <w:bCs/>
          <w:lang w:val="pl-PL"/>
        </w:rPr>
        <w:t xml:space="preserve">      </w:t>
      </w:r>
      <w:r w:rsidRPr="00DE6F67">
        <w:rPr>
          <w:b/>
          <w:bCs/>
          <w:lang w:val="pl-PL"/>
        </w:rPr>
        <w:t>2</w:t>
      </w:r>
      <w:r w:rsidRPr="00DE6F67">
        <w:rPr>
          <w:bCs/>
          <w:lang w:val="pl-PL"/>
        </w:rPr>
        <w:t xml:space="preserve">. Przez </w:t>
      </w:r>
      <w:r w:rsidR="00DD601B" w:rsidRPr="00DE6F67">
        <w:rPr>
          <w:bCs/>
          <w:lang w:val="pl-PL"/>
        </w:rPr>
        <w:t>koszty kwalifikowalne</w:t>
      </w:r>
      <w:r w:rsidRPr="00DE6F67">
        <w:rPr>
          <w:bCs/>
          <w:lang w:val="pl-PL"/>
        </w:rPr>
        <w:t xml:space="preserve"> należy rozumieć niezbędne, zaplanowane w rozsądnych </w:t>
      </w:r>
    </w:p>
    <w:p w:rsidR="000F76A9" w:rsidRPr="00DE6F67" w:rsidRDefault="000F76A9" w:rsidP="000F76A9">
      <w:pPr>
        <w:jc w:val="both"/>
        <w:rPr>
          <w:bCs/>
          <w:lang w:val="pl-PL"/>
        </w:rPr>
      </w:pPr>
      <w:r w:rsidRPr="00DE6F67">
        <w:rPr>
          <w:bCs/>
          <w:lang w:val="pl-PL"/>
        </w:rPr>
        <w:t xml:space="preserve">          wielkościach wydatki do poniesienia przez organizację w trakcie realizacji zadania, </w:t>
      </w:r>
    </w:p>
    <w:p w:rsidR="000F76A9" w:rsidRPr="00DE6F67" w:rsidRDefault="000F76A9" w:rsidP="000F76A9">
      <w:pPr>
        <w:jc w:val="both"/>
        <w:rPr>
          <w:bCs/>
          <w:lang w:val="pl-PL"/>
        </w:rPr>
      </w:pPr>
      <w:r w:rsidRPr="00DE6F67">
        <w:rPr>
          <w:bCs/>
          <w:lang w:val="pl-PL"/>
        </w:rPr>
        <w:t xml:space="preserve">          możliwe do zidentyfikowania, zweryfikowania oraz poparte dokumentami jak np. </w:t>
      </w:r>
    </w:p>
    <w:p w:rsidR="000F76A9" w:rsidRPr="00DE6F67" w:rsidRDefault="000F76A9" w:rsidP="000F76A9">
      <w:pPr>
        <w:jc w:val="both"/>
        <w:rPr>
          <w:bCs/>
          <w:lang w:val="pl-PL"/>
        </w:rPr>
      </w:pPr>
      <w:r w:rsidRPr="00DE6F67">
        <w:rPr>
          <w:bCs/>
          <w:lang w:val="pl-PL"/>
        </w:rPr>
        <w:t xml:space="preserve">          umowy, rachunki, faktury, wyciągi bankowe, itp.</w:t>
      </w:r>
    </w:p>
    <w:p w:rsidR="000F76A9" w:rsidRPr="00DE6F67" w:rsidRDefault="000F76A9" w:rsidP="000F76A9">
      <w:pPr>
        <w:rPr>
          <w:b/>
          <w:bCs/>
          <w:lang w:val="pl-PL"/>
        </w:rPr>
      </w:pPr>
      <w:r w:rsidRPr="00DE6F67">
        <w:rPr>
          <w:bCs/>
          <w:lang w:val="pl-PL"/>
        </w:rPr>
        <w:t xml:space="preserve">      </w:t>
      </w:r>
      <w:r w:rsidRPr="00DE6F67">
        <w:rPr>
          <w:b/>
          <w:bCs/>
          <w:lang w:val="pl-PL"/>
        </w:rPr>
        <w:t>3</w:t>
      </w:r>
      <w:r w:rsidR="00AC29EA">
        <w:rPr>
          <w:bCs/>
          <w:lang w:val="pl-PL"/>
        </w:rPr>
        <w:t>. Są nimi np.</w:t>
      </w:r>
      <w:r w:rsidRPr="00DE6F67">
        <w:rPr>
          <w:bCs/>
          <w:lang w:val="pl-PL"/>
        </w:rPr>
        <w:t>:</w:t>
      </w:r>
    </w:p>
    <w:p w:rsidR="000F76A9" w:rsidRPr="00DE6F67" w:rsidRDefault="000F76A9" w:rsidP="000F76A9">
      <w:pPr>
        <w:rPr>
          <w:b/>
          <w:bCs/>
          <w:lang w:val="pl-PL"/>
        </w:rPr>
      </w:pPr>
    </w:p>
    <w:p w:rsidR="000F76A9" w:rsidRPr="00DE6F67" w:rsidRDefault="000F76A9" w:rsidP="000F76A9">
      <w:pPr>
        <w:numPr>
          <w:ilvl w:val="0"/>
          <w:numId w:val="8"/>
        </w:numPr>
        <w:tabs>
          <w:tab w:val="left" w:pos="720"/>
        </w:tabs>
        <w:rPr>
          <w:lang w:val="pl-PL"/>
        </w:rPr>
      </w:pPr>
      <w:r w:rsidRPr="00DE6F67">
        <w:rPr>
          <w:lang w:val="pl-PL"/>
        </w:rPr>
        <w:t xml:space="preserve">nagrody rzeczowe </w:t>
      </w:r>
      <w:r w:rsidRPr="00DE6F67">
        <w:rPr>
          <w:color w:val="000000"/>
          <w:lang w:val="pl-PL"/>
        </w:rPr>
        <w:t>z załączeniem listy kwitującej odbiór nagród lub protokołu komisji</w:t>
      </w:r>
      <w:r w:rsidRPr="00DE6F67">
        <w:rPr>
          <w:lang w:val="pl-PL"/>
        </w:rPr>
        <w:t>,</w:t>
      </w:r>
    </w:p>
    <w:p w:rsidR="000F76A9" w:rsidRPr="00DE6F67" w:rsidRDefault="000F76A9" w:rsidP="000F76A9">
      <w:pPr>
        <w:numPr>
          <w:ilvl w:val="0"/>
          <w:numId w:val="8"/>
        </w:numPr>
        <w:tabs>
          <w:tab w:val="left" w:pos="720"/>
        </w:tabs>
        <w:rPr>
          <w:lang w:val="pl-PL"/>
        </w:rPr>
      </w:pPr>
      <w:r w:rsidRPr="00DE6F67">
        <w:rPr>
          <w:lang w:val="pl-PL"/>
        </w:rPr>
        <w:t>usługi poligraficzne,</w:t>
      </w:r>
    </w:p>
    <w:p w:rsidR="000F76A9" w:rsidRPr="00DE6F67" w:rsidRDefault="000F76A9" w:rsidP="000F76A9">
      <w:pPr>
        <w:numPr>
          <w:ilvl w:val="0"/>
          <w:numId w:val="8"/>
        </w:numPr>
        <w:tabs>
          <w:tab w:val="left" w:pos="720"/>
        </w:tabs>
        <w:rPr>
          <w:lang w:val="pl-PL"/>
        </w:rPr>
      </w:pPr>
      <w:r w:rsidRPr="00DE6F67">
        <w:rPr>
          <w:lang w:val="pl-PL"/>
        </w:rPr>
        <w:t>koszty wynagrodzeń: honoraria i wynagrodzenia dla osób bezpośrednio zatrudnionych przy realizacji zadania na podstawie umowy o pracę,</w:t>
      </w:r>
      <w:r w:rsidR="0009311B">
        <w:rPr>
          <w:lang w:val="pl-PL"/>
        </w:rPr>
        <w:t xml:space="preserve"> </w:t>
      </w:r>
      <w:r w:rsidRPr="00DE6F67">
        <w:rPr>
          <w:lang w:val="pl-PL"/>
        </w:rPr>
        <w:t xml:space="preserve">umowy </w:t>
      </w:r>
      <w:r w:rsidRPr="00DE6F67">
        <w:rPr>
          <w:lang w:val="pl-PL"/>
        </w:rPr>
        <w:br/>
        <w:t xml:space="preserve">o dzieło/zlecenia. </w:t>
      </w:r>
    </w:p>
    <w:p w:rsidR="000F76A9" w:rsidRPr="00DE6F67" w:rsidRDefault="000F76A9" w:rsidP="000F76A9">
      <w:pPr>
        <w:ind w:left="1080"/>
        <w:rPr>
          <w:lang w:val="pl-PL"/>
        </w:rPr>
      </w:pPr>
      <w:r w:rsidRPr="00DE6F67">
        <w:rPr>
          <w:lang w:val="pl-PL"/>
        </w:rPr>
        <w:t xml:space="preserve">      Wynagrodzenia finansowane z dotacji winny być ustalane z uwzględnieniem </w:t>
      </w:r>
    </w:p>
    <w:p w:rsidR="000F76A9" w:rsidRPr="00DE6F67" w:rsidRDefault="000F76A9" w:rsidP="000F76A9">
      <w:pPr>
        <w:ind w:left="1080"/>
        <w:rPr>
          <w:lang w:val="pl-PL"/>
        </w:rPr>
      </w:pPr>
      <w:r w:rsidRPr="00DE6F67">
        <w:rPr>
          <w:lang w:val="pl-PL"/>
        </w:rPr>
        <w:t xml:space="preserve">      zasady równego traktowania podmiotów. </w:t>
      </w:r>
      <w:r w:rsidR="008E09F5">
        <w:rPr>
          <w:lang w:val="pl-PL"/>
        </w:rPr>
        <w:t>K</w:t>
      </w:r>
      <w:r w:rsidRPr="00DE6F67">
        <w:rPr>
          <w:lang w:val="pl-PL"/>
        </w:rPr>
        <w:t xml:space="preserve">oszty wynagrodzeń </w:t>
      </w:r>
    </w:p>
    <w:p w:rsidR="000F76A9" w:rsidRPr="00DE6F67" w:rsidRDefault="000F76A9" w:rsidP="00EB38DC">
      <w:pPr>
        <w:ind w:left="1416"/>
        <w:rPr>
          <w:lang w:val="pl-PL"/>
        </w:rPr>
      </w:pPr>
      <w:r w:rsidRPr="00DE6F67">
        <w:rPr>
          <w:lang w:val="pl-PL"/>
        </w:rPr>
        <w:t xml:space="preserve">powinny być udokumentowane listami płac, rachunkami do umów zleceń lub </w:t>
      </w:r>
      <w:r w:rsidR="00963C16">
        <w:rPr>
          <w:lang w:val="pl-PL"/>
        </w:rPr>
        <w:br/>
      </w:r>
      <w:r w:rsidRPr="00DE6F67">
        <w:rPr>
          <w:lang w:val="pl-PL"/>
        </w:rPr>
        <w:t>o dzieło lub innymi dokumen</w:t>
      </w:r>
      <w:r w:rsidR="00EB38DC">
        <w:rPr>
          <w:lang w:val="pl-PL"/>
        </w:rPr>
        <w:t>tami z potwierdzeniem wypłaty (</w:t>
      </w:r>
      <w:r w:rsidR="00DD601B" w:rsidRPr="00DE6F67">
        <w:rPr>
          <w:lang w:val="pl-PL"/>
        </w:rPr>
        <w:t>wyciąg bankowy</w:t>
      </w:r>
      <w:r w:rsidRPr="00DE6F67">
        <w:rPr>
          <w:lang w:val="pl-PL"/>
        </w:rPr>
        <w:t xml:space="preserve"> lub podpis potwierdzający odbiór wynagrodzenia)</w:t>
      </w:r>
      <w:r w:rsidR="00AF3627">
        <w:rPr>
          <w:lang w:val="pl-PL"/>
        </w:rPr>
        <w:t>,</w:t>
      </w:r>
    </w:p>
    <w:p w:rsidR="000F76A9" w:rsidRPr="00DE6F67" w:rsidRDefault="000F76A9" w:rsidP="000F76A9">
      <w:pPr>
        <w:numPr>
          <w:ilvl w:val="0"/>
          <w:numId w:val="8"/>
        </w:numPr>
        <w:tabs>
          <w:tab w:val="left" w:pos="720"/>
        </w:tabs>
        <w:rPr>
          <w:lang w:val="pl-PL"/>
        </w:rPr>
      </w:pPr>
      <w:r w:rsidRPr="00DE6F67">
        <w:rPr>
          <w:lang w:val="pl-PL"/>
        </w:rPr>
        <w:t>materiały i wyposażenie: zakup materiałów niezbędnych dla wykonania zadania,</w:t>
      </w:r>
    </w:p>
    <w:p w:rsidR="000F76A9" w:rsidRPr="00DE6F67" w:rsidRDefault="000F76A9" w:rsidP="000F76A9">
      <w:pPr>
        <w:numPr>
          <w:ilvl w:val="0"/>
          <w:numId w:val="8"/>
        </w:numPr>
        <w:tabs>
          <w:tab w:val="left" w:pos="720"/>
        </w:tabs>
        <w:rPr>
          <w:lang w:val="pl-PL"/>
        </w:rPr>
      </w:pPr>
      <w:r w:rsidRPr="00DE6F67">
        <w:rPr>
          <w:lang w:val="pl-PL"/>
        </w:rPr>
        <w:t>koszty eksploatacyjne w części zaan</w:t>
      </w:r>
      <w:r w:rsidR="00AC29EA">
        <w:rPr>
          <w:lang w:val="pl-PL"/>
        </w:rPr>
        <w:t>gażowanej do realizacji zadania</w:t>
      </w:r>
      <w:r w:rsidRPr="00DE6F67">
        <w:rPr>
          <w:lang w:val="pl-PL"/>
        </w:rPr>
        <w:t>: wynajem elementów technicznych niezbędnych dla wykonania zadania (np. nagłośnienie, oświetlenie, scena itd.)</w:t>
      </w:r>
    </w:p>
    <w:p w:rsidR="000F76A9" w:rsidRPr="00DE6F67" w:rsidRDefault="000F76A9" w:rsidP="000F76A9">
      <w:pPr>
        <w:numPr>
          <w:ilvl w:val="0"/>
          <w:numId w:val="8"/>
        </w:numPr>
        <w:tabs>
          <w:tab w:val="left" w:pos="720"/>
        </w:tabs>
        <w:rPr>
          <w:lang w:val="pl-PL"/>
        </w:rPr>
      </w:pPr>
      <w:r w:rsidRPr="00DE6F67">
        <w:rPr>
          <w:lang w:val="pl-PL"/>
        </w:rPr>
        <w:t>usługi transportowe,</w:t>
      </w:r>
    </w:p>
    <w:p w:rsidR="000F76A9" w:rsidRPr="00DE6F67" w:rsidRDefault="000F76A9" w:rsidP="000F76A9">
      <w:pPr>
        <w:numPr>
          <w:ilvl w:val="0"/>
          <w:numId w:val="8"/>
        </w:numPr>
        <w:tabs>
          <w:tab w:val="left" w:pos="720"/>
        </w:tabs>
        <w:rPr>
          <w:lang w:val="pl-PL"/>
        </w:rPr>
      </w:pPr>
      <w:r w:rsidRPr="00DE6F67">
        <w:rPr>
          <w:lang w:val="pl-PL"/>
        </w:rPr>
        <w:t>koszty promocji przedsięwzięcia,</w:t>
      </w:r>
    </w:p>
    <w:p w:rsidR="000F76A9" w:rsidRPr="00DE6F67" w:rsidRDefault="000F76A9" w:rsidP="000F76A9">
      <w:pPr>
        <w:numPr>
          <w:ilvl w:val="0"/>
          <w:numId w:val="8"/>
        </w:numPr>
        <w:tabs>
          <w:tab w:val="left" w:pos="720"/>
        </w:tabs>
        <w:rPr>
          <w:lang w:val="pl-PL"/>
        </w:rPr>
      </w:pPr>
      <w:r w:rsidRPr="00DE6F67">
        <w:rPr>
          <w:lang w:val="pl-PL"/>
        </w:rPr>
        <w:t xml:space="preserve">poczęstunek dla uczestników </w:t>
      </w:r>
      <w:r w:rsidR="00DD601B" w:rsidRPr="00DE6F67">
        <w:rPr>
          <w:lang w:val="pl-PL"/>
        </w:rPr>
        <w:t>niepobierających</w:t>
      </w:r>
      <w:r w:rsidRPr="00DE6F67">
        <w:rPr>
          <w:lang w:val="pl-PL"/>
        </w:rPr>
        <w:t xml:space="preserve"> wynagrodzenia,</w:t>
      </w:r>
    </w:p>
    <w:p w:rsidR="000F76A9" w:rsidRPr="00DE6F67" w:rsidRDefault="000F76A9" w:rsidP="000F76A9">
      <w:pPr>
        <w:numPr>
          <w:ilvl w:val="0"/>
          <w:numId w:val="8"/>
        </w:numPr>
        <w:tabs>
          <w:tab w:val="left" w:pos="720"/>
        </w:tabs>
        <w:rPr>
          <w:color w:val="000000"/>
          <w:lang w:val="pl-PL"/>
        </w:rPr>
      </w:pPr>
      <w:r w:rsidRPr="00DE6F67">
        <w:rPr>
          <w:lang w:val="pl-PL"/>
        </w:rPr>
        <w:t xml:space="preserve">zakwaterowanie dla uczestników </w:t>
      </w:r>
      <w:r w:rsidR="00DD601B" w:rsidRPr="00DE6F67">
        <w:rPr>
          <w:lang w:val="pl-PL"/>
        </w:rPr>
        <w:t>niepobierających</w:t>
      </w:r>
      <w:r w:rsidRPr="00DE6F67">
        <w:rPr>
          <w:lang w:val="pl-PL"/>
        </w:rPr>
        <w:t xml:space="preserve"> wynagrodzenia</w:t>
      </w:r>
      <w:r w:rsidR="00963C16">
        <w:rPr>
          <w:lang w:val="pl-PL"/>
        </w:rPr>
        <w:t>,</w:t>
      </w:r>
    </w:p>
    <w:p w:rsidR="000F76A9" w:rsidRPr="00DE6F67" w:rsidRDefault="00963C16" w:rsidP="000F76A9">
      <w:pPr>
        <w:numPr>
          <w:ilvl w:val="0"/>
          <w:numId w:val="8"/>
        </w:numPr>
        <w:tabs>
          <w:tab w:val="left" w:pos="720"/>
        </w:tabs>
        <w:rPr>
          <w:color w:val="000000"/>
          <w:lang w:val="pl-PL"/>
        </w:rPr>
      </w:pPr>
      <w:r>
        <w:rPr>
          <w:color w:val="000000"/>
          <w:lang w:val="pl-PL"/>
        </w:rPr>
        <w:t>wynajem obiektów i sprzętu (</w:t>
      </w:r>
      <w:r w:rsidR="000F76A9" w:rsidRPr="00DE6F67">
        <w:rPr>
          <w:color w:val="000000"/>
          <w:lang w:val="pl-PL"/>
        </w:rPr>
        <w:t>z wyjątkiem kosztów wynajmu własnych lub dzierżawionych),</w:t>
      </w:r>
    </w:p>
    <w:p w:rsidR="000F76A9" w:rsidRPr="00DE6F67" w:rsidRDefault="000F76A9" w:rsidP="000F76A9">
      <w:pPr>
        <w:numPr>
          <w:ilvl w:val="0"/>
          <w:numId w:val="8"/>
        </w:numPr>
        <w:tabs>
          <w:tab w:val="left" w:pos="720"/>
        </w:tabs>
        <w:rPr>
          <w:color w:val="000000"/>
          <w:lang w:val="pl-PL"/>
        </w:rPr>
      </w:pPr>
      <w:r w:rsidRPr="00DE6F67">
        <w:rPr>
          <w:color w:val="000000"/>
          <w:lang w:val="pl-PL"/>
        </w:rPr>
        <w:t xml:space="preserve">obsługa sędziowska, </w:t>
      </w:r>
      <w:r w:rsidR="002E228F" w:rsidRPr="00DE6F67">
        <w:rPr>
          <w:color w:val="000000"/>
          <w:lang w:val="pl-PL"/>
        </w:rPr>
        <w:t xml:space="preserve">medyczna, </w:t>
      </w:r>
      <w:r w:rsidRPr="00DE6F67">
        <w:rPr>
          <w:color w:val="000000"/>
          <w:lang w:val="pl-PL"/>
        </w:rPr>
        <w:t>techniczna,</w:t>
      </w:r>
    </w:p>
    <w:p w:rsidR="000F76A9" w:rsidRDefault="000F76A9" w:rsidP="000F76A9">
      <w:pPr>
        <w:ind w:left="1080"/>
        <w:rPr>
          <w:color w:val="000000"/>
          <w:lang w:val="pl-PL"/>
        </w:rPr>
      </w:pPr>
      <w:r w:rsidRPr="00DE6F67">
        <w:rPr>
          <w:color w:val="000000"/>
          <w:lang w:val="pl-PL"/>
        </w:rPr>
        <w:t>Koszty winny być udokumentowane fakturami, bądź równoważnymi rachunkami.</w:t>
      </w:r>
    </w:p>
    <w:p w:rsidR="003D2296" w:rsidRPr="00DE6F67" w:rsidRDefault="003D2296" w:rsidP="000F76A9">
      <w:pPr>
        <w:ind w:left="1080"/>
        <w:rPr>
          <w:b/>
          <w:lang w:val="pl-PL"/>
        </w:rPr>
      </w:pPr>
    </w:p>
    <w:p w:rsidR="000F76A9" w:rsidRPr="00DE6F67" w:rsidRDefault="00FC2A69" w:rsidP="000F76A9">
      <w:pPr>
        <w:rPr>
          <w:lang w:val="pl-PL"/>
        </w:rPr>
      </w:pPr>
      <w:r>
        <w:rPr>
          <w:b/>
          <w:lang w:val="pl-PL"/>
        </w:rPr>
        <w:t>20</w:t>
      </w:r>
      <w:r w:rsidR="000F76A9" w:rsidRPr="00DE6F67">
        <w:rPr>
          <w:lang w:val="pl-PL"/>
        </w:rPr>
        <w:t xml:space="preserve">. Organizacja winna przedstawić ofertę zgodnie z zasadami uczciwej konkurencji, 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   gwarantując wykonanie zadania w sposób efektywny, oszczędny i terminowy.</w:t>
      </w:r>
    </w:p>
    <w:p w:rsidR="000F76A9" w:rsidRDefault="000F76A9" w:rsidP="000F76A9">
      <w:pPr>
        <w:rPr>
          <w:lang w:val="pl-PL"/>
        </w:rPr>
      </w:pPr>
    </w:p>
    <w:p w:rsidR="000F4746" w:rsidRDefault="000F4746" w:rsidP="000F76A9">
      <w:pPr>
        <w:rPr>
          <w:lang w:val="pl-PL"/>
        </w:rPr>
      </w:pPr>
    </w:p>
    <w:p w:rsidR="000F76A9" w:rsidRDefault="000F76A9" w:rsidP="000F76A9">
      <w:pPr>
        <w:jc w:val="center"/>
        <w:rPr>
          <w:b/>
          <w:lang w:val="pl-PL"/>
        </w:rPr>
      </w:pPr>
      <w:r w:rsidRPr="00DE6F67">
        <w:rPr>
          <w:b/>
          <w:lang w:val="pl-PL"/>
        </w:rPr>
        <w:t>§ 4.</w:t>
      </w:r>
    </w:p>
    <w:p w:rsidR="003D2296" w:rsidRPr="00DE6F67" w:rsidRDefault="003D2296" w:rsidP="000F76A9">
      <w:pPr>
        <w:jc w:val="center"/>
        <w:rPr>
          <w:b/>
          <w:lang w:val="pl-PL"/>
        </w:rPr>
      </w:pPr>
    </w:p>
    <w:p w:rsidR="000F76A9" w:rsidRPr="00DE6F67" w:rsidRDefault="000F76A9" w:rsidP="000F76A9">
      <w:pPr>
        <w:rPr>
          <w:lang w:val="pl-PL"/>
        </w:rPr>
      </w:pPr>
      <w:r w:rsidRPr="00DE6F67">
        <w:rPr>
          <w:b/>
          <w:lang w:val="pl-PL"/>
        </w:rPr>
        <w:t>1</w:t>
      </w:r>
      <w:r w:rsidRPr="00DE6F67">
        <w:rPr>
          <w:lang w:val="pl-PL"/>
        </w:rPr>
        <w:t xml:space="preserve">. Organizacja ubiegająca się o współpracę z Powiatem Tarnobrzeskim </w:t>
      </w:r>
      <w:r w:rsidR="002E228F" w:rsidRPr="00DE6F67">
        <w:rPr>
          <w:lang w:val="pl-PL"/>
        </w:rPr>
        <w:t>w przedkładanej</w:t>
      </w:r>
      <w:r w:rsidRPr="00DE6F67">
        <w:rPr>
          <w:lang w:val="pl-PL"/>
        </w:rPr>
        <w:t xml:space="preserve"> 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 ofercie winna wykazać się własnym wkładem finansowym pochodzącym spoza budżetu </w:t>
      </w:r>
    </w:p>
    <w:p w:rsidR="000F76A9" w:rsidRPr="00DE6F67" w:rsidRDefault="000F76A9" w:rsidP="000F76A9">
      <w:pPr>
        <w:rPr>
          <w:b/>
          <w:lang w:val="pl-PL"/>
        </w:rPr>
      </w:pPr>
      <w:r w:rsidRPr="00DE6F67">
        <w:rPr>
          <w:lang w:val="pl-PL"/>
        </w:rPr>
        <w:t xml:space="preserve">    Powiatu </w:t>
      </w:r>
      <w:r w:rsidR="002E228F" w:rsidRPr="00DE6F67">
        <w:rPr>
          <w:lang w:val="pl-PL"/>
        </w:rPr>
        <w:t>bądź</w:t>
      </w:r>
      <w:r w:rsidR="002E228F" w:rsidRPr="00DE6F67">
        <w:rPr>
          <w:i/>
          <w:lang w:val="pl-PL"/>
        </w:rPr>
        <w:t xml:space="preserve"> niefinansowym</w:t>
      </w:r>
      <w:r w:rsidRPr="00DE6F67">
        <w:rPr>
          <w:lang w:val="pl-PL"/>
        </w:rPr>
        <w:t xml:space="preserve"> (wolontariat, praca społeczna, wkład rzeczowy).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b/>
          <w:lang w:val="pl-PL"/>
        </w:rPr>
        <w:t>2</w:t>
      </w:r>
      <w:r w:rsidRPr="00DE6F67">
        <w:rPr>
          <w:lang w:val="pl-PL"/>
        </w:rPr>
        <w:t>. Wkład poza finansowy mogą stanowić: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 </w:t>
      </w:r>
      <w:r w:rsidR="00AC29EA" w:rsidRPr="0081741B">
        <w:rPr>
          <w:lang w:val="pl-PL"/>
        </w:rPr>
        <w:t xml:space="preserve">– </w:t>
      </w:r>
      <w:r w:rsidRPr="00DE6F67">
        <w:rPr>
          <w:lang w:val="pl-PL"/>
        </w:rPr>
        <w:t>koszt wykorzystania pomieszczeń i lokali,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 </w:t>
      </w:r>
      <w:r w:rsidR="00AC29EA" w:rsidRPr="0081741B">
        <w:rPr>
          <w:lang w:val="pl-PL"/>
        </w:rPr>
        <w:t xml:space="preserve">– </w:t>
      </w:r>
      <w:r w:rsidRPr="00DE6F67">
        <w:rPr>
          <w:lang w:val="pl-PL"/>
        </w:rPr>
        <w:t>koszt wyposażenia i materiałów,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 </w:t>
      </w:r>
      <w:r w:rsidR="00AC29EA" w:rsidRPr="0081741B">
        <w:rPr>
          <w:lang w:val="pl-PL"/>
        </w:rPr>
        <w:t xml:space="preserve">– </w:t>
      </w:r>
      <w:r w:rsidRPr="00DE6F67">
        <w:rPr>
          <w:lang w:val="pl-PL"/>
        </w:rPr>
        <w:t xml:space="preserve">praca wykonywana przez wolontariuszy i członków organizacji (nieodpłatnie), pod 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   warunkiem przestrzegania niżej podanych zasad: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lastRenderedPageBreak/>
        <w:tab/>
        <w:t xml:space="preserve">  1) zakres, sposób i liczba godzin pracy wykonywanej przez wolontariusza muszą 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               być określone w pisemnym porozumieniu zawartym zgodnie z art.</w:t>
      </w:r>
      <w:r w:rsidR="004948B8">
        <w:rPr>
          <w:lang w:val="pl-PL"/>
        </w:rPr>
        <w:t xml:space="preserve"> </w:t>
      </w:r>
      <w:r w:rsidRPr="00DE6F67">
        <w:rPr>
          <w:lang w:val="pl-PL"/>
        </w:rPr>
        <w:t xml:space="preserve">44 ustawy 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               o działalności pożytku publicznego i o wolontariacie,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ab/>
        <w:t xml:space="preserve">  2) wolontariusz winien prowadzić na bieżąco kartę pracy ze szczegółowym 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               opisem wykonywanej pracy,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ab/>
        <w:t xml:space="preserve">  3) wolontariusz powinien posiadać kwalifikacje i spełniać wymagania 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               odpowiednie do rodzaju i zakresu wykonywanej pracy</w:t>
      </w:r>
      <w:r w:rsidR="004948B8">
        <w:rPr>
          <w:lang w:val="pl-PL"/>
        </w:rPr>
        <w:t>,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ab/>
        <w:t xml:space="preserve"> </w:t>
      </w:r>
      <w:r w:rsidR="004948B8">
        <w:rPr>
          <w:lang w:val="pl-PL"/>
        </w:rPr>
        <w:t xml:space="preserve"> </w:t>
      </w:r>
      <w:r w:rsidRPr="00DE6F67">
        <w:rPr>
          <w:lang w:val="pl-PL"/>
        </w:rPr>
        <w:t xml:space="preserve">4) oświadczenie złożone </w:t>
      </w:r>
      <w:r w:rsidR="002E228F" w:rsidRPr="00DE6F67">
        <w:rPr>
          <w:lang w:val="pl-PL"/>
        </w:rPr>
        <w:t>przez członka</w:t>
      </w:r>
      <w:r w:rsidRPr="00DE6F67">
        <w:rPr>
          <w:lang w:val="pl-PL"/>
        </w:rPr>
        <w:t xml:space="preserve"> organizacji o wykonaniu pracy społecznej </w:t>
      </w:r>
    </w:p>
    <w:p w:rsidR="000F76A9" w:rsidRPr="00DE6F67" w:rsidRDefault="000F76A9" w:rsidP="000F76A9">
      <w:pPr>
        <w:rPr>
          <w:b/>
          <w:lang w:val="pl-PL"/>
        </w:rPr>
      </w:pPr>
      <w:r w:rsidRPr="00DE6F67">
        <w:rPr>
          <w:lang w:val="pl-PL"/>
        </w:rPr>
        <w:t xml:space="preserve">                 przy realizacji zadania.</w:t>
      </w:r>
    </w:p>
    <w:p w:rsidR="000F76A9" w:rsidRPr="00DE6F67" w:rsidRDefault="000F76A9" w:rsidP="000F76A9">
      <w:pPr>
        <w:jc w:val="center"/>
        <w:rPr>
          <w:b/>
          <w:lang w:val="pl-PL"/>
        </w:rPr>
      </w:pPr>
    </w:p>
    <w:p w:rsidR="000F76A9" w:rsidRPr="00DE6F67" w:rsidRDefault="000F76A9" w:rsidP="000F76A9">
      <w:pPr>
        <w:jc w:val="center"/>
        <w:rPr>
          <w:b/>
          <w:lang w:val="pl-PL"/>
        </w:rPr>
      </w:pPr>
      <w:r w:rsidRPr="00DE6F67">
        <w:rPr>
          <w:b/>
          <w:lang w:val="pl-PL"/>
        </w:rPr>
        <w:t>§ 5.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b/>
          <w:lang w:val="pl-PL"/>
        </w:rPr>
        <w:t>1</w:t>
      </w:r>
      <w:r w:rsidRPr="00DE6F67">
        <w:rPr>
          <w:lang w:val="pl-PL"/>
        </w:rPr>
        <w:t xml:space="preserve">. Konkurs składa się z trzech </w:t>
      </w:r>
      <w:r w:rsidR="002E228F" w:rsidRPr="00DE6F67">
        <w:rPr>
          <w:lang w:val="pl-PL"/>
        </w:rPr>
        <w:t>etapów:</w:t>
      </w:r>
    </w:p>
    <w:p w:rsidR="000F76A9" w:rsidRPr="00DE6F67" w:rsidRDefault="004948B8" w:rsidP="000F76A9">
      <w:pPr>
        <w:jc w:val="both"/>
        <w:rPr>
          <w:lang w:val="pl-PL"/>
        </w:rPr>
      </w:pPr>
      <w:r>
        <w:rPr>
          <w:lang w:val="pl-PL"/>
        </w:rPr>
        <w:t xml:space="preserve">    1)</w:t>
      </w:r>
      <w:r w:rsidR="000F76A9" w:rsidRPr="00DE6F67">
        <w:rPr>
          <w:lang w:val="pl-PL"/>
        </w:rPr>
        <w:t xml:space="preserve"> W pierwszym </w:t>
      </w:r>
      <w:r w:rsidR="002E228F" w:rsidRPr="00DE6F67">
        <w:rPr>
          <w:lang w:val="pl-PL"/>
        </w:rPr>
        <w:t>etapie: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        </w:t>
      </w:r>
      <w:r w:rsidR="002E228F" w:rsidRPr="0081741B">
        <w:rPr>
          <w:lang w:val="pl-PL"/>
        </w:rPr>
        <w:t xml:space="preserve">– </w:t>
      </w:r>
      <w:r w:rsidR="002E228F" w:rsidRPr="00DE6F67">
        <w:rPr>
          <w:lang w:val="pl-PL"/>
        </w:rPr>
        <w:t>następuje</w:t>
      </w:r>
      <w:r w:rsidRPr="00DE6F67">
        <w:rPr>
          <w:lang w:val="pl-PL"/>
        </w:rPr>
        <w:t xml:space="preserve"> otwarcie kopert z ofertami przez pracowników wydziału merytorycznego, 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           wyznaczonych </w:t>
      </w:r>
      <w:r w:rsidR="004948B8">
        <w:rPr>
          <w:lang w:val="pl-PL"/>
        </w:rPr>
        <w:t>przez Starostę Tarnobrzeskiego,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        </w:t>
      </w:r>
      <w:r w:rsidR="00AC29EA" w:rsidRPr="0081741B">
        <w:rPr>
          <w:lang w:val="pl-PL"/>
        </w:rPr>
        <w:t xml:space="preserve">– </w:t>
      </w:r>
      <w:r w:rsidRPr="00DE6F67">
        <w:rPr>
          <w:lang w:val="pl-PL"/>
        </w:rPr>
        <w:t xml:space="preserve">pracownicy wypełniają kartę oceny formalnej. W przypadku stwierdzenia braków,          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           oceniający wzywa oferenta (tele</w:t>
      </w:r>
      <w:r w:rsidR="004948B8">
        <w:rPr>
          <w:lang w:val="pl-PL"/>
        </w:rPr>
        <w:t>fonicznie, mailowo lub pisemnie</w:t>
      </w:r>
      <w:r w:rsidRPr="00DE6F67">
        <w:rPr>
          <w:lang w:val="pl-PL"/>
        </w:rPr>
        <w:t xml:space="preserve">) do uzupełnienia  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           oferty w terminie 3 dni. W przypadku nie uzupełnienia braków we wskazanym  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           terminie, oferta zostaje odrzucona i nie podlega dalszej ocenie,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        </w:t>
      </w:r>
      <w:r w:rsidR="00AC29EA" w:rsidRPr="0081741B">
        <w:rPr>
          <w:lang w:val="pl-PL"/>
        </w:rPr>
        <w:t xml:space="preserve">– </w:t>
      </w:r>
      <w:r w:rsidRPr="00DE6F67">
        <w:rPr>
          <w:lang w:val="pl-PL"/>
        </w:rPr>
        <w:t xml:space="preserve">oferty, które spełniają warunki konkursu wraz z kartą oceny przekazywane są do 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           oceny merytorycznej.</w:t>
      </w:r>
    </w:p>
    <w:p w:rsidR="000F76A9" w:rsidRPr="00DE6F67" w:rsidRDefault="004948B8" w:rsidP="000F76A9">
      <w:pPr>
        <w:jc w:val="both"/>
        <w:rPr>
          <w:lang w:val="pl-PL"/>
        </w:rPr>
      </w:pPr>
      <w:r>
        <w:rPr>
          <w:lang w:val="pl-PL"/>
        </w:rPr>
        <w:t xml:space="preserve">     2)</w:t>
      </w:r>
      <w:r w:rsidR="000F76A9" w:rsidRPr="00DE6F67">
        <w:rPr>
          <w:lang w:val="pl-PL"/>
        </w:rPr>
        <w:t xml:space="preserve"> W drugim </w:t>
      </w:r>
      <w:r w:rsidR="002E228F" w:rsidRPr="00DE6F67">
        <w:rPr>
          <w:lang w:val="pl-PL"/>
        </w:rPr>
        <w:t>etapie: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        </w:t>
      </w:r>
      <w:r w:rsidR="002E228F" w:rsidRPr="0081741B">
        <w:rPr>
          <w:lang w:val="pl-PL"/>
        </w:rPr>
        <w:t xml:space="preserve">– </w:t>
      </w:r>
      <w:r w:rsidR="002E228F">
        <w:rPr>
          <w:lang w:val="pl-PL"/>
        </w:rPr>
        <w:t>wyznaczona</w:t>
      </w:r>
      <w:r w:rsidR="004948B8">
        <w:rPr>
          <w:lang w:val="pl-PL"/>
        </w:rPr>
        <w:t xml:space="preserve"> przez Starostę Tarnobrzeskiego</w:t>
      </w:r>
      <w:r w:rsidRPr="00DE6F67">
        <w:rPr>
          <w:lang w:val="pl-PL"/>
        </w:rPr>
        <w:t xml:space="preserve"> osoba dokonuje analizy 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          merytorycznej ofert w terminie </w:t>
      </w:r>
      <w:r w:rsidR="004948B8">
        <w:rPr>
          <w:lang w:val="pl-PL"/>
        </w:rPr>
        <w:t xml:space="preserve">14 dni od dnia ich </w:t>
      </w:r>
      <w:r w:rsidR="002E228F">
        <w:rPr>
          <w:lang w:val="pl-PL"/>
        </w:rPr>
        <w:t xml:space="preserve">otrzymania. </w:t>
      </w:r>
      <w:r w:rsidRPr="00DE6F67">
        <w:rPr>
          <w:lang w:val="pl-PL"/>
        </w:rPr>
        <w:t xml:space="preserve">Wypełnia kartę 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          z propozycją oceny merytorycznej i przekazuje ją komisji konkursowej.</w:t>
      </w:r>
    </w:p>
    <w:p w:rsidR="000F76A9" w:rsidRPr="00DE6F67" w:rsidRDefault="004948B8" w:rsidP="000F76A9">
      <w:pPr>
        <w:jc w:val="both"/>
        <w:rPr>
          <w:lang w:val="pl-PL"/>
        </w:rPr>
      </w:pPr>
      <w:r>
        <w:rPr>
          <w:lang w:val="pl-PL"/>
        </w:rPr>
        <w:t xml:space="preserve">     3)</w:t>
      </w:r>
      <w:r w:rsidR="000F76A9" w:rsidRPr="00DE6F67">
        <w:rPr>
          <w:lang w:val="pl-PL"/>
        </w:rPr>
        <w:t xml:space="preserve"> W trzecim </w:t>
      </w:r>
      <w:r w:rsidR="002E228F" w:rsidRPr="00DE6F67">
        <w:rPr>
          <w:lang w:val="pl-PL"/>
        </w:rPr>
        <w:t>etapie: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        </w:t>
      </w:r>
      <w:r w:rsidR="00AC29EA" w:rsidRPr="0081741B">
        <w:rPr>
          <w:lang w:val="pl-PL"/>
        </w:rPr>
        <w:t xml:space="preserve">– </w:t>
      </w:r>
      <w:r w:rsidRPr="00DE6F67">
        <w:rPr>
          <w:lang w:val="pl-PL"/>
        </w:rPr>
        <w:t xml:space="preserve">komisja konkursowa dokonuje ostatecznej oceny merytorycznej ofert oraz proponuje 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          wysokość przyznania dotacji,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        </w:t>
      </w:r>
      <w:r w:rsidR="00AC29EA" w:rsidRPr="0081741B">
        <w:rPr>
          <w:lang w:val="pl-PL"/>
        </w:rPr>
        <w:t xml:space="preserve">– </w:t>
      </w:r>
      <w:r w:rsidRPr="00DE6F67">
        <w:rPr>
          <w:lang w:val="pl-PL"/>
        </w:rPr>
        <w:t xml:space="preserve">komisja konkursowa może: 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              a) zwrócić ofertę do wydziału merytorycznego w celu uzupełnienia 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                  niedostrzeżonych wcześniej braków formalnych,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              b) zaproponować nie przyznanie dotacji,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              c) zaproponować przyznanie dotacji zgodnie z ofertą,</w:t>
      </w:r>
    </w:p>
    <w:p w:rsidR="000F76A9" w:rsidRPr="00DE6F67" w:rsidRDefault="000F76A9" w:rsidP="000F76A9">
      <w:pPr>
        <w:jc w:val="both"/>
        <w:rPr>
          <w:b/>
          <w:lang w:val="pl-PL"/>
        </w:rPr>
      </w:pPr>
      <w:r w:rsidRPr="00DE6F67">
        <w:rPr>
          <w:lang w:val="pl-PL"/>
        </w:rPr>
        <w:t xml:space="preserve">                  d) zaproponować przyznanie oferty w zmniejszonej wysokości.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b/>
          <w:lang w:val="pl-PL"/>
        </w:rPr>
        <w:t>2</w:t>
      </w:r>
      <w:r w:rsidRPr="00DE6F67">
        <w:rPr>
          <w:lang w:val="pl-PL"/>
        </w:rPr>
        <w:t>.</w:t>
      </w:r>
      <w:r w:rsidR="001E64EF">
        <w:rPr>
          <w:lang w:val="pl-PL"/>
        </w:rPr>
        <w:t xml:space="preserve"> </w:t>
      </w:r>
      <w:r w:rsidRPr="00DE6F67">
        <w:rPr>
          <w:lang w:val="pl-PL"/>
        </w:rPr>
        <w:t xml:space="preserve">Zarząd Powiatu Tarnobrzeskiego powołuje 7 osobową Komisję Konkursową do oceny </w:t>
      </w:r>
    </w:p>
    <w:p w:rsidR="000F76A9" w:rsidRPr="00DE6F67" w:rsidRDefault="000F76A9" w:rsidP="000F76A9">
      <w:pPr>
        <w:jc w:val="both"/>
        <w:rPr>
          <w:b/>
          <w:lang w:val="pl-PL"/>
        </w:rPr>
      </w:pPr>
      <w:r w:rsidRPr="00DE6F67">
        <w:rPr>
          <w:lang w:val="pl-PL"/>
        </w:rPr>
        <w:t xml:space="preserve">   ofert oraz wskazuje Przewodniczącego Komisji.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b/>
          <w:lang w:val="pl-PL"/>
        </w:rPr>
        <w:t>3</w:t>
      </w:r>
      <w:r w:rsidRPr="00DE6F67">
        <w:rPr>
          <w:lang w:val="pl-PL"/>
        </w:rPr>
        <w:t>.</w:t>
      </w:r>
      <w:r w:rsidR="001E64EF">
        <w:rPr>
          <w:lang w:val="pl-PL"/>
        </w:rPr>
        <w:t xml:space="preserve"> </w:t>
      </w:r>
      <w:r w:rsidRPr="00DE6F67">
        <w:rPr>
          <w:lang w:val="pl-PL"/>
        </w:rPr>
        <w:t xml:space="preserve">W skład Komisji </w:t>
      </w:r>
      <w:r w:rsidR="002E228F" w:rsidRPr="00DE6F67">
        <w:rPr>
          <w:lang w:val="pl-PL"/>
        </w:rPr>
        <w:t>wchodzą: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 a) 4 przedstawicieli Zarządu Powiatu,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 b) 1 pracownik Referatu Oświaty, Zdrowia, Spraw Społecznych i Promocji Starostwa 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     Powiatowego (pełniący także funkcję sekretarza),</w:t>
      </w:r>
    </w:p>
    <w:p w:rsidR="000F76A9" w:rsidRPr="00DE6F67" w:rsidRDefault="000F76A9" w:rsidP="000F76A9">
      <w:pPr>
        <w:rPr>
          <w:b/>
          <w:lang w:val="pl-PL"/>
        </w:rPr>
      </w:pPr>
      <w:r w:rsidRPr="00DE6F67">
        <w:rPr>
          <w:lang w:val="pl-PL"/>
        </w:rPr>
        <w:t xml:space="preserve">    c) 2 przedstawicieli organizacji pozarządowych.</w:t>
      </w:r>
    </w:p>
    <w:p w:rsidR="000F76A9" w:rsidRPr="00DE6F67" w:rsidRDefault="000F76A9" w:rsidP="000F76A9">
      <w:pPr>
        <w:jc w:val="both"/>
        <w:rPr>
          <w:b/>
          <w:lang w:val="pl-PL"/>
        </w:rPr>
      </w:pPr>
      <w:r w:rsidRPr="00DE6F67">
        <w:rPr>
          <w:b/>
          <w:lang w:val="pl-PL"/>
        </w:rPr>
        <w:t>4</w:t>
      </w:r>
      <w:r w:rsidR="001E64EF">
        <w:rPr>
          <w:lang w:val="pl-PL"/>
        </w:rPr>
        <w:t xml:space="preserve">. </w:t>
      </w:r>
      <w:r w:rsidRPr="00DE6F67">
        <w:rPr>
          <w:lang w:val="pl-PL"/>
        </w:rPr>
        <w:t xml:space="preserve">Członkami Komisji nie mogą być osoby bezpośrednio zainteresowane udziałem </w:t>
      </w:r>
      <w:r w:rsidRPr="00DE6F67">
        <w:rPr>
          <w:lang w:val="pl-PL"/>
        </w:rPr>
        <w:br/>
        <w:t xml:space="preserve">     </w:t>
      </w:r>
      <w:r w:rsidR="008E09F5">
        <w:rPr>
          <w:lang w:val="pl-PL"/>
        </w:rPr>
        <w:t xml:space="preserve"> w </w:t>
      </w:r>
      <w:r w:rsidRPr="00DE6F67">
        <w:rPr>
          <w:lang w:val="pl-PL"/>
        </w:rPr>
        <w:t>konkursie.</w:t>
      </w:r>
      <w:r w:rsidR="008E09F5">
        <w:rPr>
          <w:lang w:val="pl-PL"/>
        </w:rPr>
        <w:t xml:space="preserve"> </w:t>
      </w:r>
      <w:r w:rsidRPr="00DE6F67">
        <w:rPr>
          <w:lang w:val="pl-PL"/>
        </w:rPr>
        <w:t xml:space="preserve">Do członków komisji biorących udział w opiniowaniu ofert stosuje </w:t>
      </w:r>
      <w:r w:rsidR="002E228F" w:rsidRPr="00DE6F67">
        <w:rPr>
          <w:lang w:val="pl-PL"/>
        </w:rPr>
        <w:t xml:space="preserve">się </w:t>
      </w:r>
      <w:r w:rsidR="002E228F">
        <w:rPr>
          <w:lang w:val="pl-PL"/>
        </w:rPr>
        <w:t>przepisy</w:t>
      </w:r>
      <w:r w:rsidRPr="00DE6F67">
        <w:rPr>
          <w:lang w:val="pl-PL"/>
        </w:rPr>
        <w:t xml:space="preserve"> ustawy z 14 czerwca 1960 roku – Kodeks postępowania administracyjnego, dotyczące wyłączenia pracownika.</w:t>
      </w:r>
    </w:p>
    <w:p w:rsidR="000F76A9" w:rsidRPr="00DE6F67" w:rsidRDefault="000F76A9" w:rsidP="000F76A9">
      <w:pPr>
        <w:rPr>
          <w:b/>
          <w:lang w:val="pl-PL"/>
        </w:rPr>
      </w:pPr>
      <w:r w:rsidRPr="00DE6F67">
        <w:rPr>
          <w:b/>
          <w:lang w:val="pl-PL"/>
        </w:rPr>
        <w:t>5</w:t>
      </w:r>
      <w:r w:rsidRPr="00DE6F67">
        <w:rPr>
          <w:lang w:val="pl-PL"/>
        </w:rPr>
        <w:t>. Udział w pracach Komisji jest nieodpłatny.</w:t>
      </w:r>
    </w:p>
    <w:p w:rsidR="000F76A9" w:rsidRPr="00DE6F67" w:rsidRDefault="000F76A9" w:rsidP="000F76A9">
      <w:pPr>
        <w:rPr>
          <w:b/>
          <w:lang w:val="pl-PL"/>
        </w:rPr>
      </w:pPr>
      <w:r w:rsidRPr="00DE6F67">
        <w:rPr>
          <w:b/>
          <w:lang w:val="pl-PL"/>
        </w:rPr>
        <w:t>6</w:t>
      </w:r>
      <w:r w:rsidRPr="00DE6F67">
        <w:rPr>
          <w:lang w:val="pl-PL"/>
        </w:rPr>
        <w:t>. Regulamin prac Komisji stanowi załącznik uchwały Zarządu.</w:t>
      </w:r>
      <w:r w:rsidR="00EE045A">
        <w:rPr>
          <w:lang w:val="pl-PL"/>
        </w:rPr>
        <w:t xml:space="preserve">          </w:t>
      </w:r>
    </w:p>
    <w:p w:rsidR="000F76A9" w:rsidRPr="00DE6F67" w:rsidRDefault="000F76A9" w:rsidP="000F76A9">
      <w:pPr>
        <w:rPr>
          <w:b/>
          <w:lang w:val="pl-PL"/>
        </w:rPr>
      </w:pPr>
      <w:r w:rsidRPr="00DE6F67">
        <w:rPr>
          <w:b/>
          <w:lang w:val="pl-PL"/>
        </w:rPr>
        <w:t>7</w:t>
      </w:r>
      <w:r w:rsidRPr="00DE6F67">
        <w:rPr>
          <w:lang w:val="pl-PL"/>
        </w:rPr>
        <w:t xml:space="preserve">. Zarząd Powiatu </w:t>
      </w:r>
      <w:r w:rsidR="002E228F" w:rsidRPr="00DE6F67">
        <w:rPr>
          <w:lang w:val="pl-PL"/>
        </w:rPr>
        <w:t>Tarnobrzeskiego podejmuje ostateczną</w:t>
      </w:r>
      <w:r w:rsidRPr="00DE6F67">
        <w:rPr>
          <w:lang w:val="pl-PL"/>
        </w:rPr>
        <w:t xml:space="preserve"> decyzję o wyborze oferentów </w:t>
      </w:r>
      <w:r w:rsidRPr="00DE6F67">
        <w:rPr>
          <w:lang w:val="pl-PL"/>
        </w:rPr>
        <w:br/>
      </w:r>
      <w:r w:rsidR="00E02830">
        <w:rPr>
          <w:lang w:val="pl-PL"/>
        </w:rPr>
        <w:t xml:space="preserve">    </w:t>
      </w:r>
      <w:r w:rsidRPr="00DE6F67">
        <w:rPr>
          <w:lang w:val="pl-PL"/>
        </w:rPr>
        <w:t xml:space="preserve">i wysokości przyznanej dotacji 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b/>
          <w:lang w:val="pl-PL"/>
        </w:rPr>
        <w:t>8</w:t>
      </w:r>
      <w:r w:rsidRPr="00DE6F67">
        <w:rPr>
          <w:lang w:val="pl-PL"/>
        </w:rPr>
        <w:t xml:space="preserve">. Decyzja o przyznaniu dotacji nie jest decyzją administracyjną w rozumieniu przepisów </w:t>
      </w:r>
    </w:p>
    <w:p w:rsidR="000F76A9" w:rsidRPr="00DE6F67" w:rsidRDefault="000F76A9" w:rsidP="000F76A9">
      <w:pPr>
        <w:rPr>
          <w:b/>
          <w:lang w:val="pl-PL"/>
        </w:rPr>
      </w:pPr>
      <w:r w:rsidRPr="00DE6F67">
        <w:rPr>
          <w:lang w:val="pl-PL"/>
        </w:rPr>
        <w:lastRenderedPageBreak/>
        <w:t xml:space="preserve">    KPA.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b/>
          <w:lang w:val="pl-PL"/>
        </w:rPr>
        <w:t>9</w:t>
      </w:r>
      <w:r w:rsidRPr="00DE6F67">
        <w:rPr>
          <w:lang w:val="pl-PL"/>
        </w:rPr>
        <w:t>. Od podjętych decyzji nie przysługuje odwołanie.</w:t>
      </w:r>
    </w:p>
    <w:p w:rsidR="000F76A9" w:rsidRPr="00DE6F67" w:rsidRDefault="000F76A9" w:rsidP="000F76A9">
      <w:pPr>
        <w:rPr>
          <w:lang w:val="pl-PL"/>
        </w:rPr>
      </w:pPr>
    </w:p>
    <w:p w:rsidR="000F76A9" w:rsidRPr="00DE6F67" w:rsidRDefault="000F76A9" w:rsidP="000F76A9">
      <w:pPr>
        <w:jc w:val="center"/>
        <w:rPr>
          <w:b/>
          <w:lang w:val="pl-PL"/>
        </w:rPr>
      </w:pPr>
      <w:r w:rsidRPr="00DE6F67">
        <w:rPr>
          <w:b/>
          <w:lang w:val="pl-PL"/>
        </w:rPr>
        <w:t>§ 6.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b/>
          <w:lang w:val="pl-PL"/>
        </w:rPr>
        <w:t>1</w:t>
      </w:r>
      <w:r w:rsidRPr="00DE6F67">
        <w:rPr>
          <w:lang w:val="pl-PL"/>
        </w:rPr>
        <w:t>.</w:t>
      </w:r>
      <w:r w:rsidR="00C90D7A">
        <w:rPr>
          <w:lang w:val="pl-PL"/>
        </w:rPr>
        <w:t xml:space="preserve"> </w:t>
      </w:r>
      <w:r w:rsidRPr="00DE6F67">
        <w:rPr>
          <w:lang w:val="pl-PL"/>
        </w:rPr>
        <w:t xml:space="preserve">Informacja o rozstrzygnięciu konkursu podawana jest w sposób zwyczajowo przyjęty       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do publicznej wiadomości, tj. umieszczana w Biuletynie Informacji Publicznej i na 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oficjalnej stronie internetowej Powiatu oraz wywieszana na tablicy ogłoszeń Starostwa </w:t>
      </w:r>
    </w:p>
    <w:p w:rsidR="000F76A9" w:rsidRPr="00DE6F67" w:rsidRDefault="000F76A9" w:rsidP="000F76A9">
      <w:pPr>
        <w:rPr>
          <w:b/>
          <w:lang w:val="pl-PL"/>
        </w:rPr>
      </w:pPr>
      <w:r w:rsidRPr="00DE6F67">
        <w:rPr>
          <w:lang w:val="pl-PL"/>
        </w:rPr>
        <w:t xml:space="preserve">   Powiatowego w Tarnobrzegu, niezwłocznie po wyborze oferty,</w:t>
      </w:r>
    </w:p>
    <w:p w:rsidR="000F76A9" w:rsidRPr="00DE6F67" w:rsidRDefault="000F76A9" w:rsidP="000F76A9">
      <w:pPr>
        <w:rPr>
          <w:b/>
          <w:lang w:val="pl-PL"/>
        </w:rPr>
      </w:pPr>
      <w:r w:rsidRPr="00DE6F67">
        <w:rPr>
          <w:b/>
          <w:lang w:val="pl-PL"/>
        </w:rPr>
        <w:t>2</w:t>
      </w:r>
      <w:r w:rsidRPr="00DE6F67">
        <w:rPr>
          <w:lang w:val="pl-PL"/>
        </w:rPr>
        <w:t>.</w:t>
      </w:r>
      <w:r w:rsidR="00C90D7A">
        <w:rPr>
          <w:lang w:val="pl-PL"/>
        </w:rPr>
        <w:t xml:space="preserve"> </w:t>
      </w:r>
      <w:r w:rsidRPr="00DE6F67">
        <w:rPr>
          <w:lang w:val="pl-PL"/>
        </w:rPr>
        <w:t>O podjętych decyzjach składający ofertę powiadamiani są pisemnie, bądź telefonicznie.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b/>
          <w:lang w:val="pl-PL"/>
        </w:rPr>
        <w:t>3</w:t>
      </w:r>
      <w:r w:rsidRPr="00DE6F67">
        <w:rPr>
          <w:lang w:val="pl-PL"/>
        </w:rPr>
        <w:t>.</w:t>
      </w:r>
      <w:r w:rsidR="00C90D7A">
        <w:rPr>
          <w:lang w:val="pl-PL"/>
        </w:rPr>
        <w:t xml:space="preserve"> </w:t>
      </w:r>
      <w:r w:rsidRPr="00DE6F67">
        <w:rPr>
          <w:lang w:val="pl-PL"/>
        </w:rPr>
        <w:t xml:space="preserve">W przypadku rezygnacji z przyznanej dotacji, organizacja powinna złożyć pisemne 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oświadczenie (podpisane przez osoby uprawnione) w terminie 14 dni od dnia 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powiadomienia o uzyskaniu dotacji.</w:t>
      </w:r>
    </w:p>
    <w:p w:rsidR="000F76A9" w:rsidRPr="00DE6F67" w:rsidRDefault="000F76A9" w:rsidP="000F76A9">
      <w:pPr>
        <w:rPr>
          <w:lang w:val="pl-PL"/>
        </w:rPr>
      </w:pPr>
    </w:p>
    <w:p w:rsidR="000F76A9" w:rsidRPr="00DE6F67" w:rsidRDefault="000F76A9" w:rsidP="000F76A9">
      <w:pPr>
        <w:jc w:val="center"/>
        <w:rPr>
          <w:b/>
          <w:lang w:val="pl-PL"/>
        </w:rPr>
      </w:pPr>
      <w:r w:rsidRPr="00DE6F67">
        <w:rPr>
          <w:b/>
          <w:lang w:val="pl-PL"/>
        </w:rPr>
        <w:t>§ 7.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b/>
          <w:lang w:val="pl-PL"/>
        </w:rPr>
        <w:t>1</w:t>
      </w:r>
      <w:r w:rsidRPr="00DE6F67">
        <w:rPr>
          <w:lang w:val="pl-PL"/>
        </w:rPr>
        <w:t xml:space="preserve">. Organizacja zobowiązana jest do wyodrębnienia w ewidencji księgowej środków </w:t>
      </w:r>
    </w:p>
    <w:p w:rsidR="000F76A9" w:rsidRDefault="000F76A9" w:rsidP="000F76A9">
      <w:pPr>
        <w:jc w:val="both"/>
        <w:rPr>
          <w:lang w:val="pl-PL"/>
        </w:rPr>
      </w:pPr>
      <w:r w:rsidRPr="00DE6F67">
        <w:rPr>
          <w:lang w:val="pl-PL"/>
        </w:rPr>
        <w:t xml:space="preserve">    otrzymanych na realizację zadania oraz wydatków związanych z jego realizacją.</w:t>
      </w:r>
    </w:p>
    <w:p w:rsidR="000F76A9" w:rsidRPr="00DE6F67" w:rsidRDefault="000F76A9" w:rsidP="000F76A9">
      <w:pPr>
        <w:jc w:val="both"/>
        <w:rPr>
          <w:lang w:val="pl-PL"/>
        </w:rPr>
      </w:pPr>
      <w:r w:rsidRPr="00DE6F67">
        <w:rPr>
          <w:b/>
          <w:lang w:val="pl-PL"/>
        </w:rPr>
        <w:t>2</w:t>
      </w:r>
      <w:r w:rsidRPr="00DE6F67">
        <w:rPr>
          <w:lang w:val="pl-PL"/>
        </w:rPr>
        <w:t>. Warunkiem zawarcia umowy jest:</w:t>
      </w:r>
    </w:p>
    <w:p w:rsidR="000F76A9" w:rsidRPr="00DE6F67" w:rsidRDefault="00153600" w:rsidP="000F76A9">
      <w:pPr>
        <w:numPr>
          <w:ilvl w:val="0"/>
          <w:numId w:val="5"/>
        </w:numPr>
        <w:jc w:val="both"/>
        <w:rPr>
          <w:lang w:val="pl-PL"/>
        </w:rPr>
      </w:pPr>
      <w:r>
        <w:rPr>
          <w:lang w:val="pl-PL"/>
        </w:rPr>
        <w:t>posiadanie rachunku</w:t>
      </w:r>
      <w:r w:rsidR="000F76A9" w:rsidRPr="00DE6F67">
        <w:rPr>
          <w:lang w:val="pl-PL"/>
        </w:rPr>
        <w:t xml:space="preserve"> bankowego dla przyjęcia dotacji,</w:t>
      </w:r>
    </w:p>
    <w:p w:rsidR="000F76A9" w:rsidRPr="001E64EF" w:rsidRDefault="000F76A9" w:rsidP="000F76A9">
      <w:pPr>
        <w:numPr>
          <w:ilvl w:val="0"/>
          <w:numId w:val="5"/>
        </w:numPr>
        <w:rPr>
          <w:b/>
          <w:lang w:val="pl-PL"/>
        </w:rPr>
      </w:pPr>
      <w:r w:rsidRPr="00DE6F67">
        <w:rPr>
          <w:lang w:val="pl-PL"/>
        </w:rPr>
        <w:t>w przypadku przyznania dotacji w wysokości innej niż wnioskowana – korekta kosztorysu projektu.</w:t>
      </w:r>
    </w:p>
    <w:p w:rsidR="001E64EF" w:rsidRPr="001E64EF" w:rsidRDefault="001E64EF" w:rsidP="000F76A9">
      <w:pPr>
        <w:numPr>
          <w:ilvl w:val="0"/>
          <w:numId w:val="5"/>
        </w:numPr>
        <w:rPr>
          <w:b/>
          <w:lang w:val="pl-PL"/>
        </w:rPr>
      </w:pPr>
      <w:r>
        <w:rPr>
          <w:lang w:val="pl-PL"/>
        </w:rPr>
        <w:t xml:space="preserve">dostarczenie wskazanych w </w:t>
      </w:r>
      <w:r w:rsidRPr="001E64EF">
        <w:rPr>
          <w:b/>
          <w:lang w:val="pl-PL"/>
        </w:rPr>
        <w:t>§ 3 ust. 9</w:t>
      </w:r>
      <w:r w:rsidRPr="00D2463C">
        <w:rPr>
          <w:b/>
          <w:lang w:val="pl-PL"/>
        </w:rPr>
        <w:t xml:space="preserve"> </w:t>
      </w:r>
      <w:r>
        <w:rPr>
          <w:lang w:val="pl-PL"/>
        </w:rPr>
        <w:t>załączników.</w:t>
      </w:r>
    </w:p>
    <w:p w:rsidR="001E64EF" w:rsidRPr="00DE6F67" w:rsidRDefault="001E64EF" w:rsidP="001E64EF">
      <w:pPr>
        <w:ind w:left="720"/>
        <w:rPr>
          <w:b/>
          <w:lang w:val="pl-PL"/>
        </w:rPr>
      </w:pPr>
    </w:p>
    <w:p w:rsidR="000F76A9" w:rsidRPr="00DE6F67" w:rsidRDefault="000F76A9" w:rsidP="000F76A9">
      <w:pPr>
        <w:jc w:val="center"/>
        <w:rPr>
          <w:b/>
          <w:lang w:val="pl-PL"/>
        </w:rPr>
      </w:pPr>
      <w:r w:rsidRPr="00DE6F67">
        <w:rPr>
          <w:b/>
          <w:lang w:val="pl-PL"/>
        </w:rPr>
        <w:t>§ 8.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b/>
          <w:lang w:val="pl-PL"/>
        </w:rPr>
        <w:t>1</w:t>
      </w:r>
      <w:r w:rsidRPr="00DE6F67">
        <w:rPr>
          <w:lang w:val="pl-PL"/>
        </w:rPr>
        <w:t xml:space="preserve">. Warunkiem przekazania dotacji jest zawarcie z upoważnionymi przedstawicielami </w:t>
      </w:r>
    </w:p>
    <w:p w:rsidR="000F76A9" w:rsidRPr="00DE6F67" w:rsidRDefault="000F76A9" w:rsidP="000F76A9">
      <w:pPr>
        <w:rPr>
          <w:b/>
          <w:lang w:val="pl-PL"/>
        </w:rPr>
      </w:pPr>
      <w:r w:rsidRPr="00DE6F67">
        <w:rPr>
          <w:lang w:val="pl-PL"/>
        </w:rPr>
        <w:t xml:space="preserve">    wnioskodawcy, umowy według obowiązującego wzoru.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b/>
          <w:lang w:val="pl-PL"/>
        </w:rPr>
        <w:t>2</w:t>
      </w:r>
      <w:r w:rsidRPr="00DE6F67">
        <w:rPr>
          <w:lang w:val="pl-PL"/>
        </w:rPr>
        <w:t xml:space="preserve">. Środki niewykorzystane przez organizacje, które zyskały prawo do ich wykorzystania 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    podlegają zwrotowi, na wskazane w umowie konto bankowe. O ich dalszym przeznaczeniu </w:t>
      </w:r>
    </w:p>
    <w:p w:rsidR="000F76A9" w:rsidRPr="00DE6F67" w:rsidRDefault="000F76A9" w:rsidP="000F76A9">
      <w:pPr>
        <w:rPr>
          <w:b/>
          <w:lang w:val="pl-PL"/>
        </w:rPr>
      </w:pPr>
      <w:r w:rsidRPr="00DE6F67">
        <w:rPr>
          <w:lang w:val="pl-PL"/>
        </w:rPr>
        <w:t xml:space="preserve">    decyduje Zarząd Powiatu.</w:t>
      </w:r>
    </w:p>
    <w:p w:rsidR="000F76A9" w:rsidRPr="00DE6F67" w:rsidRDefault="000F76A9" w:rsidP="000F76A9">
      <w:pPr>
        <w:jc w:val="center"/>
        <w:rPr>
          <w:lang w:val="pl-PL"/>
        </w:rPr>
      </w:pPr>
      <w:r w:rsidRPr="00DE6F67">
        <w:rPr>
          <w:b/>
          <w:lang w:val="pl-PL"/>
        </w:rPr>
        <w:t>§ 9.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Upoważnieni pracownicy Starostwa Powiatowego w Tarnobrzegu dokonują kontroli i oceny realizacji zadania, a w </w:t>
      </w:r>
      <w:r w:rsidR="00155620" w:rsidRPr="00DE6F67">
        <w:rPr>
          <w:lang w:val="pl-PL"/>
        </w:rPr>
        <w:t>szczególności:</w:t>
      </w:r>
    </w:p>
    <w:p w:rsidR="000F76A9" w:rsidRPr="00DE6F67" w:rsidRDefault="00155620" w:rsidP="000F76A9">
      <w:pPr>
        <w:rPr>
          <w:lang w:val="pl-PL"/>
        </w:rPr>
      </w:pPr>
      <w:r w:rsidRPr="0081741B">
        <w:rPr>
          <w:lang w:val="pl-PL"/>
        </w:rPr>
        <w:t xml:space="preserve">– </w:t>
      </w:r>
      <w:r w:rsidRPr="00DE6F67">
        <w:rPr>
          <w:lang w:val="pl-PL"/>
        </w:rPr>
        <w:t>stopnia</w:t>
      </w:r>
      <w:r w:rsidR="000F76A9" w:rsidRPr="00DE6F67">
        <w:rPr>
          <w:lang w:val="pl-PL"/>
        </w:rPr>
        <w:t xml:space="preserve"> realizacji zadania,</w:t>
      </w:r>
    </w:p>
    <w:p w:rsidR="000F76A9" w:rsidRPr="00DE6F67" w:rsidRDefault="00155620" w:rsidP="000F76A9">
      <w:pPr>
        <w:rPr>
          <w:lang w:val="pl-PL"/>
        </w:rPr>
      </w:pPr>
      <w:r w:rsidRPr="0081741B">
        <w:rPr>
          <w:lang w:val="pl-PL"/>
        </w:rPr>
        <w:t xml:space="preserve">– </w:t>
      </w:r>
      <w:r>
        <w:rPr>
          <w:lang w:val="pl-PL"/>
        </w:rPr>
        <w:t>efektywności</w:t>
      </w:r>
      <w:r w:rsidR="000F76A9" w:rsidRPr="00DE6F67">
        <w:rPr>
          <w:lang w:val="pl-PL"/>
        </w:rPr>
        <w:t>, rzetelności i jakości wykonania zadania,</w:t>
      </w:r>
    </w:p>
    <w:p w:rsidR="000F76A9" w:rsidRPr="00DE6F67" w:rsidRDefault="00155620" w:rsidP="000F76A9">
      <w:pPr>
        <w:rPr>
          <w:lang w:val="pl-PL"/>
        </w:rPr>
      </w:pPr>
      <w:r w:rsidRPr="0081741B">
        <w:rPr>
          <w:lang w:val="pl-PL"/>
        </w:rPr>
        <w:t xml:space="preserve">– </w:t>
      </w:r>
      <w:r>
        <w:rPr>
          <w:lang w:val="pl-PL"/>
        </w:rPr>
        <w:t>prawidłowości</w:t>
      </w:r>
      <w:r w:rsidR="000F76A9" w:rsidRPr="00DE6F67">
        <w:rPr>
          <w:lang w:val="pl-PL"/>
        </w:rPr>
        <w:t xml:space="preserve"> wykorzystania środków publicznych otrzymanych na realizację zadania,</w:t>
      </w:r>
    </w:p>
    <w:p w:rsidR="000F76A9" w:rsidRPr="00DE6F67" w:rsidRDefault="00155620" w:rsidP="000F76A9">
      <w:pPr>
        <w:rPr>
          <w:lang w:val="pl-PL"/>
        </w:rPr>
      </w:pPr>
      <w:r w:rsidRPr="0081741B">
        <w:rPr>
          <w:lang w:val="pl-PL"/>
        </w:rPr>
        <w:t xml:space="preserve">– </w:t>
      </w:r>
      <w:r w:rsidRPr="00DE6F67">
        <w:rPr>
          <w:lang w:val="pl-PL"/>
        </w:rPr>
        <w:t>prowadzenia</w:t>
      </w:r>
      <w:r w:rsidR="000F76A9" w:rsidRPr="00DE6F67">
        <w:rPr>
          <w:lang w:val="pl-PL"/>
        </w:rPr>
        <w:t xml:space="preserve"> dokumentacji określonej w przepisach prawa i postanowieniach umowy.</w:t>
      </w:r>
    </w:p>
    <w:p w:rsidR="000F76A9" w:rsidRPr="00DE6F67" w:rsidRDefault="000F76A9" w:rsidP="000F76A9">
      <w:pPr>
        <w:rPr>
          <w:lang w:val="pl-PL"/>
        </w:rPr>
      </w:pPr>
    </w:p>
    <w:p w:rsidR="000F76A9" w:rsidRPr="00DE6F67" w:rsidRDefault="000F76A9" w:rsidP="000F76A9">
      <w:pPr>
        <w:jc w:val="center"/>
        <w:rPr>
          <w:lang w:val="pl-PL"/>
        </w:rPr>
      </w:pPr>
      <w:r w:rsidRPr="00DE6F67">
        <w:rPr>
          <w:b/>
          <w:lang w:val="pl-PL"/>
        </w:rPr>
        <w:t>§ 10.</w:t>
      </w:r>
    </w:p>
    <w:p w:rsidR="000F76A9" w:rsidRPr="00DE6F67" w:rsidRDefault="000F76A9" w:rsidP="000F76A9">
      <w:pPr>
        <w:rPr>
          <w:lang w:val="pl-PL"/>
        </w:rPr>
      </w:pPr>
      <w:r w:rsidRPr="00DE6F67">
        <w:rPr>
          <w:lang w:val="pl-PL"/>
        </w:rPr>
        <w:t xml:space="preserve">Z wykonania zadania, określonego w umowie organizacja sporządza sprawozdanie zgodnie </w:t>
      </w:r>
      <w:r w:rsidRPr="00DE6F67">
        <w:rPr>
          <w:lang w:val="pl-PL"/>
        </w:rPr>
        <w:br/>
        <w:t>z obowiązującym wzorem i przedkłada je Zlecającemu.</w:t>
      </w:r>
    </w:p>
    <w:p w:rsidR="000F76A9" w:rsidRPr="00DE6F67" w:rsidRDefault="000F76A9" w:rsidP="000F76A9">
      <w:pPr>
        <w:rPr>
          <w:lang w:val="pl-PL"/>
        </w:rPr>
      </w:pPr>
    </w:p>
    <w:p w:rsidR="000F76A9" w:rsidRPr="00DE6F67" w:rsidRDefault="000F76A9" w:rsidP="000F76A9">
      <w:pPr>
        <w:rPr>
          <w:lang w:val="pl-PL"/>
        </w:rPr>
      </w:pPr>
    </w:p>
    <w:p w:rsidR="000F76A9" w:rsidRPr="00DE6F67" w:rsidRDefault="000F76A9" w:rsidP="000F76A9">
      <w:pPr>
        <w:rPr>
          <w:lang w:val="pl-PL"/>
        </w:rPr>
      </w:pPr>
    </w:p>
    <w:p w:rsidR="000F76A9" w:rsidRPr="00DE6F67" w:rsidRDefault="000F76A9" w:rsidP="000F76A9">
      <w:pPr>
        <w:rPr>
          <w:lang w:val="pl-PL"/>
        </w:rPr>
      </w:pPr>
    </w:p>
    <w:p w:rsidR="000F76A9" w:rsidRPr="00DE6F67" w:rsidRDefault="000F76A9" w:rsidP="000F76A9">
      <w:pPr>
        <w:rPr>
          <w:lang w:val="pl-PL"/>
        </w:rPr>
      </w:pPr>
    </w:p>
    <w:p w:rsidR="000F76A9" w:rsidRPr="00DE6F67" w:rsidRDefault="000F76A9" w:rsidP="000F76A9">
      <w:pPr>
        <w:rPr>
          <w:lang w:val="pl-PL"/>
        </w:rPr>
      </w:pPr>
    </w:p>
    <w:p w:rsidR="00BC5D3C" w:rsidRPr="000F76A9" w:rsidRDefault="00BC5D3C">
      <w:pPr>
        <w:rPr>
          <w:lang w:val="pl-PL"/>
        </w:rPr>
      </w:pPr>
    </w:p>
    <w:sectPr w:rsidR="00BC5D3C" w:rsidRPr="000F76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8FF" w:rsidRDefault="001878FF" w:rsidP="00D522AC">
      <w:r>
        <w:separator/>
      </w:r>
    </w:p>
  </w:endnote>
  <w:endnote w:type="continuationSeparator" w:id="0">
    <w:p w:rsidR="001878FF" w:rsidRDefault="001878FF" w:rsidP="00D5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527536"/>
      <w:docPartObj>
        <w:docPartGallery w:val="Page Numbers (Bottom of Page)"/>
        <w:docPartUnique/>
      </w:docPartObj>
    </w:sdtPr>
    <w:sdtEndPr/>
    <w:sdtContent>
      <w:p w:rsidR="00D522AC" w:rsidRDefault="00D522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9F6" w:rsidRPr="002D49F6">
          <w:rPr>
            <w:noProof/>
            <w:lang w:val="pl-PL"/>
          </w:rPr>
          <w:t>1</w:t>
        </w:r>
        <w:r>
          <w:fldChar w:fldCharType="end"/>
        </w:r>
      </w:p>
    </w:sdtContent>
  </w:sdt>
  <w:p w:rsidR="00D522AC" w:rsidRDefault="00D522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8FF" w:rsidRDefault="001878FF" w:rsidP="00D522AC">
      <w:r>
        <w:separator/>
      </w:r>
    </w:p>
  </w:footnote>
  <w:footnote w:type="continuationSeparator" w:id="0">
    <w:p w:rsidR="001878FF" w:rsidRDefault="001878FF" w:rsidP="00D52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pl-P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lang w:val="pl-PL"/>
      </w:rPr>
    </w:lvl>
  </w:abstractNum>
  <w:abstractNum w:abstractNumId="4" w15:restartNumberingAfterBreak="0">
    <w:nsid w:val="00000007"/>
    <w:multiLevelType w:val="singleLevel"/>
    <w:tmpl w:val="6DD86730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A"/>
    <w:multiLevelType w:val="multilevel"/>
    <w:tmpl w:val="637043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04EE5F50"/>
    <w:multiLevelType w:val="hybridMultilevel"/>
    <w:tmpl w:val="8FB0E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A45828"/>
    <w:multiLevelType w:val="hybridMultilevel"/>
    <w:tmpl w:val="F85A2E24"/>
    <w:lvl w:ilvl="0" w:tplc="A27AD41A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B2959DE"/>
    <w:multiLevelType w:val="hybridMultilevel"/>
    <w:tmpl w:val="D31206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2E04D83"/>
    <w:multiLevelType w:val="hybridMultilevel"/>
    <w:tmpl w:val="BEEA8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20C21"/>
    <w:multiLevelType w:val="hybridMultilevel"/>
    <w:tmpl w:val="A9245428"/>
    <w:lvl w:ilvl="0" w:tplc="EC7C0B4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 w15:restartNumberingAfterBreak="0">
    <w:nsid w:val="3AA04661"/>
    <w:multiLevelType w:val="hybridMultilevel"/>
    <w:tmpl w:val="E0C693D4"/>
    <w:lvl w:ilvl="0" w:tplc="4D4274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D7F4621"/>
    <w:multiLevelType w:val="hybridMultilevel"/>
    <w:tmpl w:val="FE72E47E"/>
    <w:lvl w:ilvl="0" w:tplc="A46C3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40E6F"/>
    <w:multiLevelType w:val="hybridMultilevel"/>
    <w:tmpl w:val="704A5460"/>
    <w:lvl w:ilvl="0" w:tplc="7AE4E424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740520B"/>
    <w:multiLevelType w:val="hybridMultilevel"/>
    <w:tmpl w:val="471091B0"/>
    <w:lvl w:ilvl="0" w:tplc="E1C264E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2171C0D"/>
    <w:multiLevelType w:val="hybridMultilevel"/>
    <w:tmpl w:val="CCB00BE0"/>
    <w:name w:val="WW8Num102222"/>
    <w:lvl w:ilvl="0" w:tplc="2D4E8E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0F4528"/>
    <w:multiLevelType w:val="hybridMultilevel"/>
    <w:tmpl w:val="2B9EC79E"/>
    <w:lvl w:ilvl="0" w:tplc="134ED4F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1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8"/>
  </w:num>
  <w:num w:numId="14">
    <w:abstractNumId w:val="10"/>
  </w:num>
  <w:num w:numId="15">
    <w:abstractNumId w:val="11"/>
  </w:num>
  <w:num w:numId="16">
    <w:abstractNumId w:val="14"/>
  </w:num>
  <w:num w:numId="17">
    <w:abstractNumId w:val="17"/>
  </w:num>
  <w:num w:numId="18">
    <w:abstractNumId w:val="15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A9"/>
    <w:rsid w:val="0001440B"/>
    <w:rsid w:val="00016F0C"/>
    <w:rsid w:val="000534FD"/>
    <w:rsid w:val="000536EF"/>
    <w:rsid w:val="000608CE"/>
    <w:rsid w:val="00061013"/>
    <w:rsid w:val="00062194"/>
    <w:rsid w:val="00063984"/>
    <w:rsid w:val="0009311B"/>
    <w:rsid w:val="000B34C1"/>
    <w:rsid w:val="000E0E1D"/>
    <w:rsid w:val="000F4746"/>
    <w:rsid w:val="000F76A9"/>
    <w:rsid w:val="00121289"/>
    <w:rsid w:val="00122F5B"/>
    <w:rsid w:val="00152FA9"/>
    <w:rsid w:val="00153600"/>
    <w:rsid w:val="00155620"/>
    <w:rsid w:val="001614B4"/>
    <w:rsid w:val="00161B16"/>
    <w:rsid w:val="00166CAE"/>
    <w:rsid w:val="0018755B"/>
    <w:rsid w:val="001878FF"/>
    <w:rsid w:val="00190B5D"/>
    <w:rsid w:val="001E64EF"/>
    <w:rsid w:val="001F4499"/>
    <w:rsid w:val="002163AD"/>
    <w:rsid w:val="00254849"/>
    <w:rsid w:val="002B6CEA"/>
    <w:rsid w:val="002C4230"/>
    <w:rsid w:val="002D169D"/>
    <w:rsid w:val="002D49F6"/>
    <w:rsid w:val="002E228F"/>
    <w:rsid w:val="002F0333"/>
    <w:rsid w:val="003356ED"/>
    <w:rsid w:val="003536E9"/>
    <w:rsid w:val="00373D70"/>
    <w:rsid w:val="0038106E"/>
    <w:rsid w:val="003B0AF7"/>
    <w:rsid w:val="003D2296"/>
    <w:rsid w:val="0042474F"/>
    <w:rsid w:val="00427B64"/>
    <w:rsid w:val="00457FCB"/>
    <w:rsid w:val="004666DA"/>
    <w:rsid w:val="00466DCA"/>
    <w:rsid w:val="0047030B"/>
    <w:rsid w:val="00486B89"/>
    <w:rsid w:val="004948B8"/>
    <w:rsid w:val="0049792C"/>
    <w:rsid w:val="004C5528"/>
    <w:rsid w:val="004D653E"/>
    <w:rsid w:val="004E1234"/>
    <w:rsid w:val="004F2782"/>
    <w:rsid w:val="005248DC"/>
    <w:rsid w:val="00537A6B"/>
    <w:rsid w:val="00560C0E"/>
    <w:rsid w:val="005770F5"/>
    <w:rsid w:val="005D4629"/>
    <w:rsid w:val="005E1EAF"/>
    <w:rsid w:val="006168C2"/>
    <w:rsid w:val="00622B30"/>
    <w:rsid w:val="00672C05"/>
    <w:rsid w:val="0067423A"/>
    <w:rsid w:val="00676DEC"/>
    <w:rsid w:val="00686774"/>
    <w:rsid w:val="00694F96"/>
    <w:rsid w:val="006A1F80"/>
    <w:rsid w:val="006B5224"/>
    <w:rsid w:val="006C1D5A"/>
    <w:rsid w:val="00701A2C"/>
    <w:rsid w:val="00737CF4"/>
    <w:rsid w:val="007558EB"/>
    <w:rsid w:val="007626F2"/>
    <w:rsid w:val="00782B7D"/>
    <w:rsid w:val="0079459F"/>
    <w:rsid w:val="007A097E"/>
    <w:rsid w:val="007F0743"/>
    <w:rsid w:val="007F79D1"/>
    <w:rsid w:val="008112E2"/>
    <w:rsid w:val="0081741B"/>
    <w:rsid w:val="0083429B"/>
    <w:rsid w:val="00890C8D"/>
    <w:rsid w:val="008A5BD3"/>
    <w:rsid w:val="008D5498"/>
    <w:rsid w:val="008E09F5"/>
    <w:rsid w:val="00936C83"/>
    <w:rsid w:val="0093754E"/>
    <w:rsid w:val="0096151B"/>
    <w:rsid w:val="00963C16"/>
    <w:rsid w:val="009A2D63"/>
    <w:rsid w:val="009A49C8"/>
    <w:rsid w:val="009A76EF"/>
    <w:rsid w:val="009B4AB3"/>
    <w:rsid w:val="009B6050"/>
    <w:rsid w:val="00A00812"/>
    <w:rsid w:val="00A11470"/>
    <w:rsid w:val="00A3293F"/>
    <w:rsid w:val="00A36161"/>
    <w:rsid w:val="00A515FC"/>
    <w:rsid w:val="00A60A60"/>
    <w:rsid w:val="00A66B8E"/>
    <w:rsid w:val="00AA52E6"/>
    <w:rsid w:val="00AB2E0B"/>
    <w:rsid w:val="00AC29EA"/>
    <w:rsid w:val="00AD21ED"/>
    <w:rsid w:val="00AD5B97"/>
    <w:rsid w:val="00AF3627"/>
    <w:rsid w:val="00B06FA3"/>
    <w:rsid w:val="00B936C9"/>
    <w:rsid w:val="00BC5D3C"/>
    <w:rsid w:val="00BF5C95"/>
    <w:rsid w:val="00C00F07"/>
    <w:rsid w:val="00C121BF"/>
    <w:rsid w:val="00C1373C"/>
    <w:rsid w:val="00C475ED"/>
    <w:rsid w:val="00C548F2"/>
    <w:rsid w:val="00C67BBA"/>
    <w:rsid w:val="00C90D7A"/>
    <w:rsid w:val="00CE5D69"/>
    <w:rsid w:val="00D05D41"/>
    <w:rsid w:val="00D2463C"/>
    <w:rsid w:val="00D522AC"/>
    <w:rsid w:val="00D605FC"/>
    <w:rsid w:val="00DA024D"/>
    <w:rsid w:val="00DC6FDC"/>
    <w:rsid w:val="00DD2C95"/>
    <w:rsid w:val="00DD601B"/>
    <w:rsid w:val="00E00A49"/>
    <w:rsid w:val="00E02830"/>
    <w:rsid w:val="00E3593C"/>
    <w:rsid w:val="00E50937"/>
    <w:rsid w:val="00E849A5"/>
    <w:rsid w:val="00E872EB"/>
    <w:rsid w:val="00EB38DC"/>
    <w:rsid w:val="00EE045A"/>
    <w:rsid w:val="00EE4CD4"/>
    <w:rsid w:val="00F21528"/>
    <w:rsid w:val="00F43141"/>
    <w:rsid w:val="00FA3DAB"/>
    <w:rsid w:val="00FA77CC"/>
    <w:rsid w:val="00FC2A69"/>
    <w:rsid w:val="00FC7495"/>
    <w:rsid w:val="00F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EB9E7-A352-4118-80BC-FCCA8FAD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6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F76A9"/>
    <w:pPr>
      <w:jc w:val="both"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0F76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1741B"/>
    <w:pPr>
      <w:ind w:left="720"/>
      <w:contextualSpacing/>
    </w:pPr>
  </w:style>
  <w:style w:type="paragraph" w:customStyle="1" w:styleId="Styl">
    <w:name w:val="Styl"/>
    <w:rsid w:val="006C1D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22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22AC"/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Stopka">
    <w:name w:val="footer"/>
    <w:basedOn w:val="Normalny"/>
    <w:link w:val="StopkaZnak"/>
    <w:uiPriority w:val="99"/>
    <w:unhideWhenUsed/>
    <w:rsid w:val="00D522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2AC"/>
    <w:rPr>
      <w:rFonts w:ascii="Times New Roman" w:eastAsia="Times New Roman" w:hAnsi="Times New Roman" w:cs="Times New Roman"/>
      <w:sz w:val="24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89C27-7B50-48E6-AAC6-1AFBA742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8</Pages>
  <Words>3069</Words>
  <Characters>18417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Lubanska Jadwiga</dc:creator>
  <cp:keywords/>
  <dc:description/>
  <cp:lastModifiedBy>Informatyk</cp:lastModifiedBy>
  <cp:revision>139</cp:revision>
  <dcterms:created xsi:type="dcterms:W3CDTF">2016-02-25T11:25:00Z</dcterms:created>
  <dcterms:modified xsi:type="dcterms:W3CDTF">2017-02-13T13:42:00Z</dcterms:modified>
</cp:coreProperties>
</file>