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>: ustawa Pzp)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8261DD">
        <w:t xml:space="preserve"> </w:t>
      </w:r>
      <w:r w:rsidR="008261DD" w:rsidRPr="008261DD">
        <w:rPr>
          <w:b/>
          <w:iCs/>
        </w:rPr>
        <w:t>„</w:t>
      </w:r>
      <w:r w:rsidR="00EC52BB" w:rsidRPr="00EC52BB">
        <w:rPr>
          <w:b/>
          <w:bCs/>
          <w:iCs/>
        </w:rPr>
        <w:t>Modernizacja dróg powiatowych nr 1129R, 1114R, 1089R, 1121R</w:t>
      </w:r>
      <w:bookmarkStart w:id="0" w:name="_GoBack"/>
      <w:bookmarkEnd w:id="0"/>
      <w:r w:rsidR="008261DD" w:rsidRPr="008261DD">
        <w:rPr>
          <w:b/>
          <w:iCs/>
        </w:rPr>
        <w:t>”</w:t>
      </w:r>
      <w:r w:rsidR="0036463F">
        <w:t xml:space="preserve"> </w:t>
      </w:r>
      <w:r w:rsidRPr="00775B1F">
        <w:t>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108 ust. 1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nie podlegam wykluczeniu z postępowania na podstawie art. 109 ust. 1 pkt 4) i 7) ustawy Pzp.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zachodzą w stosunku do mnie podstawy wykluczenia z postępowania na podstawie art. …………. ustawy Pzp (podać mającą zastosowanie podstawę wykluczenia spośród wymienionych w art. 108 ust. 1, art. 109 ust. 1 pkt 4), 7) ustawy Pzp). Jednocześnie oświadczam, że w związku z ww. okolicznością, na podstawie art. 110 ust 2 ustawy Pzp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</w:t>
      </w:r>
      <w:r w:rsidR="00685371">
        <w:rPr>
          <w:bCs/>
          <w:iCs/>
        </w:rPr>
        <w:t>z.U. 2023 poz. 1497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następującego/ych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3C2" w:rsidRDefault="00A233C2" w:rsidP="00CA7BA9">
      <w:r>
        <w:separator/>
      </w:r>
    </w:p>
  </w:endnote>
  <w:endnote w:type="continuationSeparator" w:id="0">
    <w:p w:rsidR="00A233C2" w:rsidRDefault="00A233C2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2BB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3C2" w:rsidRDefault="00A233C2" w:rsidP="00CA7BA9">
      <w:r>
        <w:separator/>
      </w:r>
    </w:p>
  </w:footnote>
  <w:footnote w:type="continuationSeparator" w:id="0">
    <w:p w:rsidR="00A233C2" w:rsidRDefault="00A233C2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084BA8"/>
    <w:rsid w:val="001033E1"/>
    <w:rsid w:val="00257930"/>
    <w:rsid w:val="002D555B"/>
    <w:rsid w:val="00333A9D"/>
    <w:rsid w:val="0036463F"/>
    <w:rsid w:val="0038211B"/>
    <w:rsid w:val="004553B7"/>
    <w:rsid w:val="00461D17"/>
    <w:rsid w:val="004A0E4F"/>
    <w:rsid w:val="006342CE"/>
    <w:rsid w:val="006708FD"/>
    <w:rsid w:val="0067367B"/>
    <w:rsid w:val="00685371"/>
    <w:rsid w:val="00686845"/>
    <w:rsid w:val="00710E80"/>
    <w:rsid w:val="00747938"/>
    <w:rsid w:val="00771C78"/>
    <w:rsid w:val="007F35D4"/>
    <w:rsid w:val="008261DD"/>
    <w:rsid w:val="008609A5"/>
    <w:rsid w:val="00891E48"/>
    <w:rsid w:val="008D0F2F"/>
    <w:rsid w:val="009368DC"/>
    <w:rsid w:val="00996473"/>
    <w:rsid w:val="009D39FF"/>
    <w:rsid w:val="009E559F"/>
    <w:rsid w:val="00A233C2"/>
    <w:rsid w:val="00A86056"/>
    <w:rsid w:val="00AC3E11"/>
    <w:rsid w:val="00BF502D"/>
    <w:rsid w:val="00CA2F98"/>
    <w:rsid w:val="00CA7BA9"/>
    <w:rsid w:val="00CB4A28"/>
    <w:rsid w:val="00D478F6"/>
    <w:rsid w:val="00D644D5"/>
    <w:rsid w:val="00D67B0A"/>
    <w:rsid w:val="00D70D3F"/>
    <w:rsid w:val="00D772DF"/>
    <w:rsid w:val="00DB5A11"/>
    <w:rsid w:val="00DC2E3A"/>
    <w:rsid w:val="00E3285C"/>
    <w:rsid w:val="00E73FA3"/>
    <w:rsid w:val="00EB5ED2"/>
    <w:rsid w:val="00EB7D55"/>
    <w:rsid w:val="00EC52BB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440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18</cp:revision>
  <dcterms:created xsi:type="dcterms:W3CDTF">2022-05-09T10:31:00Z</dcterms:created>
  <dcterms:modified xsi:type="dcterms:W3CDTF">2024-04-02T06:34:00Z</dcterms:modified>
</cp:coreProperties>
</file>